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36B" w:rsidRDefault="000B136B">
      <w:pPr>
        <w:pStyle w:val="ConsPlusTitlePage"/>
      </w:pPr>
      <w:r>
        <w:t xml:space="preserve">Документ предоставлен </w:t>
      </w:r>
      <w:hyperlink r:id="rId5" w:history="1">
        <w:r>
          <w:rPr>
            <w:color w:val="0000FF"/>
          </w:rPr>
          <w:t>КонсультантПлюс</w:t>
        </w:r>
      </w:hyperlink>
      <w:r>
        <w:br/>
      </w:r>
    </w:p>
    <w:p w:rsidR="000B136B" w:rsidRDefault="000B136B">
      <w:pPr>
        <w:pStyle w:val="ConsPlusNormal"/>
        <w:jc w:val="both"/>
        <w:outlineLvl w:val="0"/>
      </w:pPr>
    </w:p>
    <w:p w:rsidR="000B136B" w:rsidRDefault="000B136B">
      <w:pPr>
        <w:pStyle w:val="ConsPlusNormal"/>
        <w:outlineLvl w:val="0"/>
      </w:pPr>
      <w:r>
        <w:t>Зарегистрировано в Минюсте России 6 июля 2012 г. N 24836</w:t>
      </w:r>
    </w:p>
    <w:p w:rsidR="000B136B" w:rsidRDefault="000B136B">
      <w:pPr>
        <w:pStyle w:val="ConsPlusNormal"/>
        <w:pBdr>
          <w:top w:val="single" w:sz="6" w:space="0" w:color="auto"/>
        </w:pBdr>
        <w:spacing w:before="100" w:after="100"/>
        <w:jc w:val="both"/>
        <w:rPr>
          <w:sz w:val="2"/>
          <w:szCs w:val="2"/>
        </w:rPr>
      </w:pPr>
    </w:p>
    <w:p w:rsidR="000B136B" w:rsidRDefault="000B136B">
      <w:pPr>
        <w:pStyle w:val="ConsPlusNormal"/>
        <w:ind w:firstLine="540"/>
        <w:jc w:val="both"/>
      </w:pPr>
    </w:p>
    <w:p w:rsidR="000B136B" w:rsidRDefault="000B136B">
      <w:pPr>
        <w:pStyle w:val="ConsPlusTitle"/>
        <w:jc w:val="center"/>
      </w:pPr>
      <w:r>
        <w:t>МИНИСТЕРСТВО ЮСТИЦИИ РОССИЙСКОЙ ФЕДЕРАЦИИ</w:t>
      </w:r>
    </w:p>
    <w:p w:rsidR="000B136B" w:rsidRDefault="000B136B">
      <w:pPr>
        <w:pStyle w:val="ConsPlusTitle"/>
        <w:jc w:val="center"/>
      </w:pPr>
    </w:p>
    <w:p w:rsidR="000B136B" w:rsidRDefault="000B136B">
      <w:pPr>
        <w:pStyle w:val="ConsPlusTitle"/>
        <w:jc w:val="center"/>
      </w:pPr>
      <w:r>
        <w:t>ПРИКАЗ</w:t>
      </w:r>
    </w:p>
    <w:p w:rsidR="000B136B" w:rsidRDefault="000B136B">
      <w:pPr>
        <w:pStyle w:val="ConsPlusTitle"/>
        <w:jc w:val="center"/>
      </w:pPr>
      <w:r>
        <w:t>от 2 июля 2012 г. N 129</w:t>
      </w:r>
    </w:p>
    <w:p w:rsidR="000B136B" w:rsidRDefault="000B136B">
      <w:pPr>
        <w:pStyle w:val="ConsPlusTitle"/>
        <w:jc w:val="center"/>
      </w:pPr>
    </w:p>
    <w:p w:rsidR="000B136B" w:rsidRDefault="000B136B">
      <w:pPr>
        <w:pStyle w:val="ConsPlusTitle"/>
        <w:jc w:val="center"/>
      </w:pPr>
      <w:r>
        <w:t>ОБ УТВЕРЖДЕНИИ АДМИНИСТРАТИВНОГО РЕГЛАМЕНТА</w:t>
      </w:r>
    </w:p>
    <w:p w:rsidR="000B136B" w:rsidRDefault="000B136B">
      <w:pPr>
        <w:pStyle w:val="ConsPlusTitle"/>
        <w:jc w:val="center"/>
      </w:pPr>
      <w:r>
        <w:t>МИНИСТЕРСТВА ЮСТИЦИИ РОССИЙСКОЙ ФЕДЕРАЦИИ ПО ПРЕДОСТАВЛЕНИЮ</w:t>
      </w:r>
    </w:p>
    <w:p w:rsidR="000B136B" w:rsidRDefault="000B136B">
      <w:pPr>
        <w:pStyle w:val="ConsPlusTitle"/>
        <w:jc w:val="center"/>
      </w:pPr>
      <w:r>
        <w:t>ГОСУДАРСТВЕННОЙ УСЛУГИ ПО ВНЕСЕНИЮ КАЗАЧЬИХ ОБЩЕСТВ</w:t>
      </w:r>
    </w:p>
    <w:p w:rsidR="000B136B" w:rsidRDefault="000B136B">
      <w:pPr>
        <w:pStyle w:val="ConsPlusTitle"/>
        <w:jc w:val="center"/>
      </w:pPr>
      <w:r>
        <w:t>В ГОСУДАРСТВЕННЫЙ РЕЕСТР КАЗАЧЬИХ ОБЩЕСТВ</w:t>
      </w:r>
    </w:p>
    <w:p w:rsidR="000B136B" w:rsidRDefault="000B136B">
      <w:pPr>
        <w:pStyle w:val="ConsPlusTitle"/>
        <w:jc w:val="center"/>
      </w:pPr>
      <w:r>
        <w:t>В РОССИЙСКОЙ ФЕДЕРАЦИИ</w:t>
      </w:r>
    </w:p>
    <w:p w:rsidR="000B136B" w:rsidRDefault="000B136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B136B">
        <w:trPr>
          <w:jc w:val="center"/>
        </w:trPr>
        <w:tc>
          <w:tcPr>
            <w:tcW w:w="9294" w:type="dxa"/>
            <w:tcBorders>
              <w:top w:val="nil"/>
              <w:left w:val="single" w:sz="24" w:space="0" w:color="CED3F1"/>
              <w:bottom w:val="nil"/>
              <w:right w:val="single" w:sz="24" w:space="0" w:color="F4F3F8"/>
            </w:tcBorders>
            <w:shd w:val="clear" w:color="auto" w:fill="F4F3F8"/>
          </w:tcPr>
          <w:p w:rsidR="000B136B" w:rsidRDefault="000B136B">
            <w:pPr>
              <w:pStyle w:val="ConsPlusNormal"/>
              <w:jc w:val="center"/>
            </w:pPr>
            <w:r>
              <w:rPr>
                <w:color w:val="392C69"/>
              </w:rPr>
              <w:t>Список изменяющих документов</w:t>
            </w:r>
          </w:p>
          <w:p w:rsidR="000B136B" w:rsidRDefault="000B136B">
            <w:pPr>
              <w:pStyle w:val="ConsPlusNormal"/>
              <w:jc w:val="center"/>
            </w:pPr>
            <w:r>
              <w:rPr>
                <w:color w:val="392C69"/>
              </w:rPr>
              <w:t xml:space="preserve">(в ред. Приказов Минюста России от 11.12.2013 </w:t>
            </w:r>
            <w:hyperlink r:id="rId6" w:history="1">
              <w:r>
                <w:rPr>
                  <w:color w:val="0000FF"/>
                </w:rPr>
                <w:t>N 224</w:t>
              </w:r>
            </w:hyperlink>
            <w:r>
              <w:rPr>
                <w:color w:val="392C69"/>
              </w:rPr>
              <w:t>,</w:t>
            </w:r>
          </w:p>
          <w:p w:rsidR="000B136B" w:rsidRDefault="000B136B">
            <w:pPr>
              <w:pStyle w:val="ConsPlusNormal"/>
              <w:jc w:val="center"/>
            </w:pPr>
            <w:r>
              <w:rPr>
                <w:color w:val="392C69"/>
              </w:rPr>
              <w:t xml:space="preserve">от 31.05.2016 </w:t>
            </w:r>
            <w:hyperlink r:id="rId7" w:history="1">
              <w:r>
                <w:rPr>
                  <w:color w:val="0000FF"/>
                </w:rPr>
                <w:t>N 123</w:t>
              </w:r>
            </w:hyperlink>
            <w:r>
              <w:rPr>
                <w:color w:val="392C69"/>
              </w:rPr>
              <w:t xml:space="preserve">, от 06.07.2017 </w:t>
            </w:r>
            <w:hyperlink r:id="rId8" w:history="1">
              <w:r>
                <w:rPr>
                  <w:color w:val="0000FF"/>
                </w:rPr>
                <w:t>N 126</w:t>
              </w:r>
            </w:hyperlink>
            <w:r>
              <w:rPr>
                <w:color w:val="392C69"/>
              </w:rPr>
              <w:t xml:space="preserve">, от 20.03.2020 </w:t>
            </w:r>
            <w:hyperlink r:id="rId9" w:history="1">
              <w:r>
                <w:rPr>
                  <w:color w:val="0000FF"/>
                </w:rPr>
                <w:t>N 51</w:t>
              </w:r>
            </w:hyperlink>
            <w:r>
              <w:rPr>
                <w:color w:val="392C69"/>
              </w:rPr>
              <w:t>)</w:t>
            </w:r>
          </w:p>
        </w:tc>
      </w:tr>
    </w:tbl>
    <w:p w:rsidR="000B136B" w:rsidRDefault="000B136B">
      <w:pPr>
        <w:pStyle w:val="ConsPlusNormal"/>
        <w:jc w:val="center"/>
      </w:pPr>
    </w:p>
    <w:p w:rsidR="000B136B" w:rsidRDefault="000B136B">
      <w:pPr>
        <w:pStyle w:val="ConsPlusNormal"/>
        <w:ind w:firstLine="540"/>
        <w:jc w:val="both"/>
      </w:pPr>
      <w:r>
        <w:t xml:space="preserve">В соответствии с Федеральным </w:t>
      </w:r>
      <w:hyperlink r:id="rId10" w:history="1">
        <w:r>
          <w:rPr>
            <w:color w:val="0000FF"/>
          </w:rPr>
          <w:t>законом</w:t>
        </w:r>
      </w:hyperlink>
      <w:r>
        <w:t xml:space="preserve"> от 5 декабря 2005 г. N 154-ФЗ "О государственной службе российского казачества" (Собрание законодательства Российской Федерации, 2005, N 50, ст. 5245; 2008, N 49, ст. 5743; 2009, N 23, ст. 2762; 2011, N 23, ст. 3241), Федеральным </w:t>
      </w:r>
      <w:hyperlink r:id="rId11" w:history="1">
        <w:r>
          <w:rPr>
            <w:color w:val="0000FF"/>
          </w:rPr>
          <w:t>законом</w:t>
        </w:r>
      </w:hyperlink>
      <w: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2011, N 15, ст. 2038; N 27, ст. 3873, ст. 3880; N 29, ст. 4291; N 30, ст. 4587; N 49, ст. 7061), </w:t>
      </w:r>
      <w:hyperlink r:id="rId12" w:history="1">
        <w:r>
          <w:rPr>
            <w:color w:val="0000FF"/>
          </w:rPr>
          <w:t>постановлением</w:t>
        </w:r>
      </w:hyperlink>
      <w:r>
        <w:t xml:space="preserve">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N 35, ст. 5092) приказываю:</w:t>
      </w:r>
    </w:p>
    <w:p w:rsidR="000B136B" w:rsidRDefault="000B136B">
      <w:pPr>
        <w:pStyle w:val="ConsPlusNormal"/>
        <w:spacing w:before="220"/>
        <w:ind w:firstLine="540"/>
        <w:jc w:val="both"/>
      </w:pPr>
      <w:r>
        <w:t xml:space="preserve">Утвердить прилагаемый Административный </w:t>
      </w:r>
      <w:hyperlink w:anchor="P33" w:history="1">
        <w:r>
          <w:rPr>
            <w:color w:val="0000FF"/>
          </w:rPr>
          <w:t>регламент</w:t>
        </w:r>
      </w:hyperlink>
      <w:r>
        <w:t xml:space="preserve"> Министерства юстиции Российской Федерации по предоставлению государственной услуги по внесению казачьих обществ в государственный реестр казачьих обществ в Российской Федерации.</w:t>
      </w:r>
    </w:p>
    <w:p w:rsidR="000B136B" w:rsidRDefault="000B136B">
      <w:pPr>
        <w:pStyle w:val="ConsPlusNormal"/>
        <w:ind w:firstLine="540"/>
        <w:jc w:val="both"/>
      </w:pPr>
    </w:p>
    <w:p w:rsidR="000B136B" w:rsidRDefault="000B136B">
      <w:pPr>
        <w:pStyle w:val="ConsPlusNormal"/>
        <w:jc w:val="right"/>
      </w:pPr>
      <w:r>
        <w:t>Министр</w:t>
      </w:r>
    </w:p>
    <w:p w:rsidR="000B136B" w:rsidRDefault="000B136B">
      <w:pPr>
        <w:pStyle w:val="ConsPlusNormal"/>
        <w:jc w:val="right"/>
      </w:pPr>
      <w:r>
        <w:t>А.В.КОНОВАЛОВ</w:t>
      </w:r>
    </w:p>
    <w:p w:rsidR="000B136B" w:rsidRDefault="000B136B">
      <w:pPr>
        <w:pStyle w:val="ConsPlusNormal"/>
        <w:jc w:val="right"/>
      </w:pPr>
    </w:p>
    <w:p w:rsidR="000B136B" w:rsidRDefault="000B136B">
      <w:pPr>
        <w:pStyle w:val="ConsPlusNormal"/>
        <w:jc w:val="right"/>
      </w:pPr>
    </w:p>
    <w:p w:rsidR="000B136B" w:rsidRDefault="000B136B">
      <w:pPr>
        <w:pStyle w:val="ConsPlusNormal"/>
        <w:jc w:val="right"/>
      </w:pPr>
    </w:p>
    <w:p w:rsidR="000B136B" w:rsidRDefault="000B136B">
      <w:pPr>
        <w:pStyle w:val="ConsPlusNormal"/>
        <w:jc w:val="right"/>
      </w:pPr>
    </w:p>
    <w:p w:rsidR="000B136B" w:rsidRDefault="000B136B">
      <w:pPr>
        <w:pStyle w:val="ConsPlusNormal"/>
        <w:jc w:val="right"/>
      </w:pPr>
    </w:p>
    <w:p w:rsidR="000B136B" w:rsidRDefault="000B136B">
      <w:pPr>
        <w:pStyle w:val="ConsPlusNormal"/>
        <w:jc w:val="right"/>
        <w:outlineLvl w:val="0"/>
      </w:pPr>
      <w:r>
        <w:t>Утвержден</w:t>
      </w:r>
    </w:p>
    <w:p w:rsidR="000B136B" w:rsidRDefault="000B136B">
      <w:pPr>
        <w:pStyle w:val="ConsPlusNormal"/>
        <w:jc w:val="right"/>
      </w:pPr>
      <w:r>
        <w:t>приказом Министерства юстиции</w:t>
      </w:r>
    </w:p>
    <w:p w:rsidR="000B136B" w:rsidRDefault="000B136B">
      <w:pPr>
        <w:pStyle w:val="ConsPlusNormal"/>
        <w:jc w:val="right"/>
      </w:pPr>
      <w:r>
        <w:t>Российской Федерации</w:t>
      </w:r>
    </w:p>
    <w:p w:rsidR="000B136B" w:rsidRDefault="000B136B">
      <w:pPr>
        <w:pStyle w:val="ConsPlusNormal"/>
        <w:jc w:val="right"/>
      </w:pPr>
      <w:r>
        <w:t>от 02.07.2012 N 129</w:t>
      </w:r>
    </w:p>
    <w:p w:rsidR="000B136B" w:rsidRDefault="000B136B">
      <w:pPr>
        <w:pStyle w:val="ConsPlusNormal"/>
        <w:ind w:firstLine="540"/>
        <w:jc w:val="both"/>
      </w:pPr>
    </w:p>
    <w:p w:rsidR="000B136B" w:rsidRDefault="000B136B">
      <w:pPr>
        <w:pStyle w:val="ConsPlusTitle"/>
        <w:jc w:val="center"/>
      </w:pPr>
      <w:bookmarkStart w:id="0" w:name="P33"/>
      <w:bookmarkEnd w:id="0"/>
      <w:r>
        <w:t>АДМИНИСТРАТИВНЫЙ РЕГЛАМЕНТ</w:t>
      </w:r>
    </w:p>
    <w:p w:rsidR="000B136B" w:rsidRDefault="000B136B">
      <w:pPr>
        <w:pStyle w:val="ConsPlusTitle"/>
        <w:jc w:val="center"/>
      </w:pPr>
      <w:r>
        <w:t>МИНИСТЕРСТВА ЮСТИЦИИ РОССИЙСКОЙ ФЕДЕРАЦИИ ПО ПРЕДОСТАВЛЕНИЮ</w:t>
      </w:r>
    </w:p>
    <w:p w:rsidR="000B136B" w:rsidRDefault="000B136B">
      <w:pPr>
        <w:pStyle w:val="ConsPlusTitle"/>
        <w:jc w:val="center"/>
      </w:pPr>
      <w:r>
        <w:t>ГОСУДАРСТВЕННОЙ УСЛУГИ ПО ВНЕСЕНИЮ КАЗАЧЬИХ ОБЩЕСТВ</w:t>
      </w:r>
    </w:p>
    <w:p w:rsidR="000B136B" w:rsidRDefault="000B136B">
      <w:pPr>
        <w:pStyle w:val="ConsPlusTitle"/>
        <w:jc w:val="center"/>
      </w:pPr>
      <w:r>
        <w:t>В ГОСУДАРСТВЕННЫЙ РЕЕСТР КАЗАЧЬИХ ОБЩЕСТВ</w:t>
      </w:r>
    </w:p>
    <w:p w:rsidR="000B136B" w:rsidRDefault="000B136B">
      <w:pPr>
        <w:pStyle w:val="ConsPlusTitle"/>
        <w:jc w:val="center"/>
      </w:pPr>
      <w:r>
        <w:t>В РОССИЙСКОЙ ФЕДЕРАЦИИ</w:t>
      </w:r>
    </w:p>
    <w:p w:rsidR="000B136B" w:rsidRDefault="000B136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B136B">
        <w:trPr>
          <w:jc w:val="center"/>
        </w:trPr>
        <w:tc>
          <w:tcPr>
            <w:tcW w:w="9294" w:type="dxa"/>
            <w:tcBorders>
              <w:top w:val="nil"/>
              <w:left w:val="single" w:sz="24" w:space="0" w:color="CED3F1"/>
              <w:bottom w:val="nil"/>
              <w:right w:val="single" w:sz="24" w:space="0" w:color="F4F3F8"/>
            </w:tcBorders>
            <w:shd w:val="clear" w:color="auto" w:fill="F4F3F8"/>
          </w:tcPr>
          <w:p w:rsidR="000B136B" w:rsidRDefault="000B136B">
            <w:pPr>
              <w:pStyle w:val="ConsPlusNormal"/>
              <w:jc w:val="center"/>
            </w:pPr>
            <w:r>
              <w:rPr>
                <w:color w:val="392C69"/>
              </w:rPr>
              <w:t>Список изменяющих документов</w:t>
            </w:r>
          </w:p>
          <w:p w:rsidR="000B136B" w:rsidRDefault="000B136B">
            <w:pPr>
              <w:pStyle w:val="ConsPlusNormal"/>
              <w:jc w:val="center"/>
            </w:pPr>
            <w:r>
              <w:rPr>
                <w:color w:val="392C69"/>
              </w:rPr>
              <w:t xml:space="preserve">(в ред. Приказов Минюста России от 11.12.2013 </w:t>
            </w:r>
            <w:hyperlink r:id="rId13" w:history="1">
              <w:r>
                <w:rPr>
                  <w:color w:val="0000FF"/>
                </w:rPr>
                <w:t>N 224</w:t>
              </w:r>
            </w:hyperlink>
            <w:r>
              <w:rPr>
                <w:color w:val="392C69"/>
              </w:rPr>
              <w:t>,</w:t>
            </w:r>
          </w:p>
          <w:p w:rsidR="000B136B" w:rsidRDefault="000B136B">
            <w:pPr>
              <w:pStyle w:val="ConsPlusNormal"/>
              <w:jc w:val="center"/>
            </w:pPr>
            <w:r>
              <w:rPr>
                <w:color w:val="392C69"/>
              </w:rPr>
              <w:t xml:space="preserve">от 31.05.2016 </w:t>
            </w:r>
            <w:hyperlink r:id="rId14" w:history="1">
              <w:r>
                <w:rPr>
                  <w:color w:val="0000FF"/>
                </w:rPr>
                <w:t>N 123</w:t>
              </w:r>
            </w:hyperlink>
            <w:r>
              <w:rPr>
                <w:color w:val="392C69"/>
              </w:rPr>
              <w:t xml:space="preserve">, от 06.07.2017 </w:t>
            </w:r>
            <w:hyperlink r:id="rId15" w:history="1">
              <w:r>
                <w:rPr>
                  <w:color w:val="0000FF"/>
                </w:rPr>
                <w:t>N 126</w:t>
              </w:r>
            </w:hyperlink>
            <w:r>
              <w:rPr>
                <w:color w:val="392C69"/>
              </w:rPr>
              <w:t xml:space="preserve">, от 20.03.2020 </w:t>
            </w:r>
            <w:hyperlink r:id="rId16" w:history="1">
              <w:r>
                <w:rPr>
                  <w:color w:val="0000FF"/>
                </w:rPr>
                <w:t>N 51</w:t>
              </w:r>
            </w:hyperlink>
            <w:r>
              <w:rPr>
                <w:color w:val="392C69"/>
              </w:rPr>
              <w:t>)</w:t>
            </w:r>
          </w:p>
        </w:tc>
      </w:tr>
    </w:tbl>
    <w:p w:rsidR="000B136B" w:rsidRDefault="000B136B">
      <w:pPr>
        <w:pStyle w:val="ConsPlusNormal"/>
        <w:jc w:val="center"/>
      </w:pPr>
    </w:p>
    <w:p w:rsidR="000B136B" w:rsidRDefault="000B136B">
      <w:pPr>
        <w:pStyle w:val="ConsPlusTitle"/>
        <w:jc w:val="center"/>
        <w:outlineLvl w:val="1"/>
      </w:pPr>
      <w:r>
        <w:t>I. Общие положения</w:t>
      </w:r>
    </w:p>
    <w:p w:rsidR="000B136B" w:rsidRDefault="000B136B">
      <w:pPr>
        <w:pStyle w:val="ConsPlusNormal"/>
        <w:jc w:val="center"/>
      </w:pPr>
    </w:p>
    <w:p w:rsidR="000B136B" w:rsidRDefault="000B136B">
      <w:pPr>
        <w:pStyle w:val="ConsPlusTitle"/>
        <w:jc w:val="center"/>
        <w:outlineLvl w:val="2"/>
      </w:pPr>
      <w:r>
        <w:t>Предмет регулирования Административного регламента</w:t>
      </w:r>
    </w:p>
    <w:p w:rsidR="000B136B" w:rsidRDefault="000B136B">
      <w:pPr>
        <w:pStyle w:val="ConsPlusNormal"/>
        <w:jc w:val="center"/>
      </w:pPr>
    </w:p>
    <w:p w:rsidR="000B136B" w:rsidRDefault="000B136B">
      <w:pPr>
        <w:pStyle w:val="ConsPlusNormal"/>
        <w:ind w:firstLine="540"/>
        <w:jc w:val="both"/>
      </w:pPr>
      <w:r>
        <w:t>1. Административный регламент Министерства юстиции Российской Федерации по предоставлению государственной услуги по внесению казачьих обществ в государственный реестр казачьих обществ в Российской Федерации (далее - Административный регламент, государственная услуга, государственный реестр) устанавливает сроки и последовательность административных процедур (действий) по внесению в государственный реестр хуторских, станичных, городских, районных (юртовых), окружных (отдельских) и войсковых казачьих обществ, члены которых в установленном порядке приняли на себя обязательства по несению государственной или иной службы, а также порядок взаимодействия между структурными подразделениями Министерства юстиции Российской Федерации (далее - центральный аппарат), его должностными лицами, взаимодействия центрального аппарата, территориальных органов Минюста России (далее - территориальные органы) с заявителями, иными органами государственной власти и органами местного самоуправления, учреждениями и организациями при предоставлении государственной услуги.</w:t>
      </w:r>
    </w:p>
    <w:p w:rsidR="000B136B" w:rsidRDefault="000B136B">
      <w:pPr>
        <w:pStyle w:val="ConsPlusNormal"/>
        <w:ind w:firstLine="540"/>
        <w:jc w:val="both"/>
      </w:pPr>
    </w:p>
    <w:p w:rsidR="000B136B" w:rsidRDefault="000B136B">
      <w:pPr>
        <w:pStyle w:val="ConsPlusTitle"/>
        <w:jc w:val="center"/>
        <w:outlineLvl w:val="2"/>
      </w:pPr>
      <w:r>
        <w:t>Круг заявителей</w:t>
      </w:r>
    </w:p>
    <w:p w:rsidR="000B136B" w:rsidRDefault="000B136B">
      <w:pPr>
        <w:pStyle w:val="ConsPlusNormal"/>
        <w:jc w:val="center"/>
      </w:pPr>
    </w:p>
    <w:p w:rsidR="000B136B" w:rsidRDefault="000B136B">
      <w:pPr>
        <w:pStyle w:val="ConsPlusNormal"/>
        <w:ind w:firstLine="540"/>
        <w:jc w:val="both"/>
      </w:pPr>
      <w:r>
        <w:t>2. При предоставлении центральным аппаратом (территориальными органами) государственной услуги заявителями являются атаманы казачьих обществ.</w:t>
      </w:r>
    </w:p>
    <w:p w:rsidR="000B136B" w:rsidRDefault="000B136B">
      <w:pPr>
        <w:pStyle w:val="ConsPlusNormal"/>
        <w:ind w:firstLine="540"/>
        <w:jc w:val="both"/>
      </w:pPr>
    </w:p>
    <w:p w:rsidR="000B136B" w:rsidRDefault="000B136B">
      <w:pPr>
        <w:pStyle w:val="ConsPlusTitle"/>
        <w:jc w:val="center"/>
        <w:outlineLvl w:val="2"/>
      </w:pPr>
      <w:r>
        <w:t>Требования к порядку информирования о предоставлении</w:t>
      </w:r>
    </w:p>
    <w:p w:rsidR="000B136B" w:rsidRDefault="000B136B">
      <w:pPr>
        <w:pStyle w:val="ConsPlusTitle"/>
        <w:jc w:val="center"/>
      </w:pPr>
      <w:r>
        <w:t>государственной услуги</w:t>
      </w:r>
    </w:p>
    <w:p w:rsidR="000B136B" w:rsidRDefault="000B136B">
      <w:pPr>
        <w:pStyle w:val="ConsPlusNormal"/>
        <w:jc w:val="center"/>
      </w:pPr>
    </w:p>
    <w:p w:rsidR="000B136B" w:rsidRDefault="000B136B">
      <w:pPr>
        <w:pStyle w:val="ConsPlusNormal"/>
        <w:ind w:firstLine="540"/>
        <w:jc w:val="both"/>
      </w:pPr>
      <w:r>
        <w:t>3. Информирование по вопросам предоставления государственной услуги осуществляется при обращении заявителя для получения государственной услуги, за консультацией по вопросам предоставления государственной услуги (лично, письменно, посредством электронной почты, по справочным телефонам, телефонам-автоинформаторам (при наличии), путем размещения информации на официальных сайтах центрального аппарата и территориальных органов в информационно-телекоммуникационной сети "Интернет" (далее - официальные сайты, сеть "Интернет" соответственно), в федеральной государственной информационной системе "Единый портал государственных и муниципальных услуг (функций)" (www.gosuslugi.ru) (далее - Единый портал государственных и муниципальных услуг), на информационных стендах в местах предоставления государственной услуги.</w:t>
      </w:r>
    </w:p>
    <w:p w:rsidR="000B136B" w:rsidRDefault="000B136B">
      <w:pPr>
        <w:pStyle w:val="ConsPlusNormal"/>
        <w:jc w:val="both"/>
      </w:pPr>
      <w:r>
        <w:t xml:space="preserve">(п. 3 в ред. </w:t>
      </w:r>
      <w:hyperlink r:id="rId17" w:history="1">
        <w:r>
          <w:rPr>
            <w:color w:val="0000FF"/>
          </w:rPr>
          <w:t>Приказа</w:t>
        </w:r>
      </w:hyperlink>
      <w:r>
        <w:t xml:space="preserve"> Минюста России от 20.03.2020 N 51)</w:t>
      </w:r>
    </w:p>
    <w:p w:rsidR="000B136B" w:rsidRDefault="000B136B">
      <w:pPr>
        <w:pStyle w:val="ConsPlusNormal"/>
        <w:spacing w:before="220"/>
        <w:ind w:firstLine="540"/>
        <w:jc w:val="both"/>
      </w:pPr>
      <w:r>
        <w:t>4. Информация по вопросам предоставления государственной услуги включает следующие сведения:</w:t>
      </w:r>
    </w:p>
    <w:p w:rsidR="000B136B" w:rsidRDefault="000B136B">
      <w:pPr>
        <w:pStyle w:val="ConsPlusNormal"/>
        <w:spacing w:before="220"/>
        <w:ind w:firstLine="540"/>
        <w:jc w:val="both"/>
      </w:pPr>
      <w:r>
        <w:t>перечень нормативных правовых актов, регулирующих отношения, возникающие в связи с предоставлением государственной услуги, с указанием их реквизитов и источников официального опубликования;</w:t>
      </w:r>
    </w:p>
    <w:p w:rsidR="000B136B" w:rsidRDefault="000B136B">
      <w:pPr>
        <w:pStyle w:val="ConsPlusNormal"/>
        <w:spacing w:before="220"/>
        <w:ind w:firstLine="540"/>
        <w:jc w:val="both"/>
      </w:pPr>
      <w:r>
        <w:t>категории заявителей, которым предоставляется государственная услуга;</w:t>
      </w:r>
    </w:p>
    <w:p w:rsidR="000B136B" w:rsidRDefault="000B136B">
      <w:pPr>
        <w:pStyle w:val="ConsPlusNormal"/>
        <w:spacing w:before="220"/>
        <w:ind w:firstLine="540"/>
        <w:jc w:val="both"/>
      </w:pPr>
      <w:r>
        <w:t xml:space="preserve">перечень документов, представляемых заявителем для получения государственной услуги, </w:t>
      </w:r>
      <w:r>
        <w:lastRenderedPageBreak/>
        <w:t>требования, предъявляемые к этим документам и их оформлению, включая образцы заполнения форм документов;</w:t>
      </w:r>
    </w:p>
    <w:p w:rsidR="000B136B" w:rsidRDefault="000B136B">
      <w:pPr>
        <w:pStyle w:val="ConsPlusNormal"/>
        <w:spacing w:before="220"/>
        <w:ind w:firstLine="540"/>
        <w:jc w:val="both"/>
      </w:pPr>
      <w:r>
        <w:t>сроки предоставления государственной услуги;</w:t>
      </w:r>
    </w:p>
    <w:p w:rsidR="000B136B" w:rsidRDefault="000B136B">
      <w:pPr>
        <w:pStyle w:val="ConsPlusNormal"/>
        <w:spacing w:before="220"/>
        <w:ind w:firstLine="540"/>
        <w:jc w:val="both"/>
      </w:pPr>
      <w:r>
        <w:t>порядок и способы подачи документов, представляемых заявителем для получения государственной услуги;</w:t>
      </w:r>
    </w:p>
    <w:p w:rsidR="000B136B" w:rsidRDefault="000B136B">
      <w:pPr>
        <w:pStyle w:val="ConsPlusNormal"/>
        <w:spacing w:before="220"/>
        <w:ind w:firstLine="540"/>
        <w:jc w:val="both"/>
      </w:pPr>
      <w:r>
        <w:t>порядок получения информации заявителем по вопросам предоставления государственной услуги, сведений о ходе предоставления государственной услуги, в том числе с использованием Единого портала государственных и муниципальных услуг;</w:t>
      </w:r>
    </w:p>
    <w:p w:rsidR="000B136B" w:rsidRDefault="000B136B">
      <w:pPr>
        <w:pStyle w:val="ConsPlusNormal"/>
        <w:spacing w:before="220"/>
        <w:ind w:firstLine="540"/>
        <w:jc w:val="both"/>
      </w:pPr>
      <w:r>
        <w:t>результаты предоставления государственной услуги, порядок направления документа, являющегося результатом предоставления государственной услуги;</w:t>
      </w:r>
    </w:p>
    <w:p w:rsidR="000B136B" w:rsidRDefault="000B136B">
      <w:pPr>
        <w:pStyle w:val="ConsPlusNormal"/>
        <w:spacing w:before="220"/>
        <w:ind w:firstLine="540"/>
        <w:jc w:val="both"/>
      </w:pPr>
      <w:r>
        <w:t>перечень оснований для отказа в предоставлении государственной услуги;</w:t>
      </w:r>
    </w:p>
    <w:p w:rsidR="000B136B" w:rsidRDefault="000B136B">
      <w:pPr>
        <w:pStyle w:val="ConsPlusNormal"/>
        <w:spacing w:before="220"/>
        <w:ind w:firstLine="540"/>
        <w:jc w:val="both"/>
      </w:pPr>
      <w:r>
        <w:t>сведения о месте нахождения, графике работы, справочных телефонах, телефонах-автоинформаторах (при наличии), адресах официальных сайтов, а также электронной почты центрального аппарата и территориальных органов;</w:t>
      </w:r>
    </w:p>
    <w:p w:rsidR="000B136B" w:rsidRDefault="000B136B">
      <w:pPr>
        <w:pStyle w:val="ConsPlusNormal"/>
        <w:spacing w:before="220"/>
        <w:ind w:firstLine="540"/>
        <w:jc w:val="both"/>
      </w:pPr>
      <w:r>
        <w:t>порядок досудебного (внесудебного) обжалования решений и действий (бездействия) центрального аппарата и территориальных органов, а также их должностных лиц;</w:t>
      </w:r>
    </w:p>
    <w:p w:rsidR="000B136B" w:rsidRDefault="000B136B">
      <w:pPr>
        <w:pStyle w:val="ConsPlusNormal"/>
        <w:spacing w:before="220"/>
        <w:ind w:firstLine="540"/>
        <w:jc w:val="both"/>
      </w:pPr>
      <w:r>
        <w:t>иная информация о порядке предоставления государственной услуги.</w:t>
      </w:r>
    </w:p>
    <w:p w:rsidR="000B136B" w:rsidRDefault="000B136B">
      <w:pPr>
        <w:pStyle w:val="ConsPlusNormal"/>
        <w:jc w:val="both"/>
      </w:pPr>
      <w:r>
        <w:t xml:space="preserve">(п. 4 в ред. </w:t>
      </w:r>
      <w:hyperlink r:id="rId18" w:history="1">
        <w:r>
          <w:rPr>
            <w:color w:val="0000FF"/>
          </w:rPr>
          <w:t>Приказа</w:t>
        </w:r>
      </w:hyperlink>
      <w:r>
        <w:t xml:space="preserve"> Минюста России от 20.03.2020 N 51)</w:t>
      </w:r>
    </w:p>
    <w:p w:rsidR="000B136B" w:rsidRDefault="000B136B">
      <w:pPr>
        <w:pStyle w:val="ConsPlusNormal"/>
        <w:spacing w:before="220"/>
        <w:ind w:firstLine="540"/>
        <w:jc w:val="both"/>
      </w:pPr>
      <w:r>
        <w:t xml:space="preserve">5. Утратил силу. - </w:t>
      </w:r>
      <w:hyperlink r:id="rId19" w:history="1">
        <w:r>
          <w:rPr>
            <w:color w:val="0000FF"/>
          </w:rPr>
          <w:t>Приказ</w:t>
        </w:r>
      </w:hyperlink>
      <w:r>
        <w:t xml:space="preserve"> Минюста России от 20.03.2020 N 51.</w:t>
      </w:r>
    </w:p>
    <w:p w:rsidR="000B136B" w:rsidRDefault="000B136B">
      <w:pPr>
        <w:pStyle w:val="ConsPlusNormal"/>
        <w:spacing w:before="220"/>
        <w:ind w:firstLine="540"/>
        <w:jc w:val="both"/>
      </w:pPr>
      <w:r>
        <w:t>5.1. Запись на прием в центральный аппарат и территориальные органы для подачи заявления в том числе с использованием Единого портала государственных и муниципальных услуг, а также официальных сайтов не осуществляется.</w:t>
      </w:r>
    </w:p>
    <w:p w:rsidR="000B136B" w:rsidRDefault="000B136B">
      <w:pPr>
        <w:pStyle w:val="ConsPlusNormal"/>
        <w:jc w:val="both"/>
      </w:pPr>
      <w:r>
        <w:t xml:space="preserve">(п. 5.1 в ред. </w:t>
      </w:r>
      <w:hyperlink r:id="rId20" w:history="1">
        <w:r>
          <w:rPr>
            <w:color w:val="0000FF"/>
          </w:rPr>
          <w:t>Приказа</w:t>
        </w:r>
      </w:hyperlink>
      <w:r>
        <w:t xml:space="preserve"> Минюста России от 20.03.2020 N 51)</w:t>
      </w:r>
    </w:p>
    <w:p w:rsidR="000B136B" w:rsidRDefault="000B136B">
      <w:pPr>
        <w:pStyle w:val="ConsPlusNormal"/>
        <w:spacing w:before="220"/>
        <w:ind w:firstLine="540"/>
        <w:jc w:val="both"/>
      </w:pPr>
      <w:r>
        <w:t>6. Информацию о месте нахождения и графиках работы центрального аппарата (территориальных органов) можно получить по справочному телефону (телефонам), телефону-автоинформатору (при наличии), на сайте Минюста России, по электронной почте, на стенде в месте предоставления государственной услуги, а также на Едином портале государственных и муниципальных услуг.</w:t>
      </w:r>
    </w:p>
    <w:p w:rsidR="000B136B" w:rsidRDefault="000B136B">
      <w:pPr>
        <w:pStyle w:val="ConsPlusNormal"/>
        <w:jc w:val="both"/>
      </w:pPr>
      <w:r>
        <w:t xml:space="preserve">(в ред. </w:t>
      </w:r>
      <w:hyperlink r:id="rId21" w:history="1">
        <w:r>
          <w:rPr>
            <w:color w:val="0000FF"/>
          </w:rPr>
          <w:t>Приказа</w:t>
        </w:r>
      </w:hyperlink>
      <w:r>
        <w:t xml:space="preserve"> Минюста России от 06.07.2017 N 126)</w:t>
      </w:r>
    </w:p>
    <w:p w:rsidR="000B136B" w:rsidRDefault="000B136B">
      <w:pPr>
        <w:pStyle w:val="ConsPlusNormal"/>
        <w:spacing w:before="220"/>
        <w:ind w:firstLine="540"/>
        <w:jc w:val="both"/>
      </w:pPr>
      <w:r>
        <w:t xml:space="preserve">Абзац утратил силу. - </w:t>
      </w:r>
      <w:hyperlink r:id="rId22" w:history="1">
        <w:r>
          <w:rPr>
            <w:color w:val="0000FF"/>
          </w:rPr>
          <w:t>Приказ</w:t>
        </w:r>
      </w:hyperlink>
      <w:r>
        <w:t xml:space="preserve"> Минюста России от 20.03.2020 N 51.</w:t>
      </w:r>
    </w:p>
    <w:p w:rsidR="000B136B" w:rsidRDefault="000B136B">
      <w:pPr>
        <w:pStyle w:val="ConsPlusNormal"/>
        <w:spacing w:before="220"/>
        <w:ind w:firstLine="540"/>
        <w:jc w:val="both"/>
      </w:pPr>
      <w:r>
        <w:t>7. Информация о месте нахождения, графике работы, адресах официальных сайтов, адресах электронной почты, номерах справочных телефонов и телефонов-автоинформаторов центрального аппарата и территориальных органов размещается в федеральной государственной информационной системе "Федеральный реестр государственный и муниципальных услуг (функций)" (далее - Федеральный реестр).</w:t>
      </w:r>
    </w:p>
    <w:p w:rsidR="000B136B" w:rsidRDefault="000B136B">
      <w:pPr>
        <w:pStyle w:val="ConsPlusNormal"/>
        <w:jc w:val="both"/>
      </w:pPr>
      <w:r>
        <w:t xml:space="preserve">(п. 7 в ред. </w:t>
      </w:r>
      <w:hyperlink r:id="rId23" w:history="1">
        <w:r>
          <w:rPr>
            <w:color w:val="0000FF"/>
          </w:rPr>
          <w:t>Приказа</w:t>
        </w:r>
      </w:hyperlink>
      <w:r>
        <w:t xml:space="preserve"> Минюста России от 20.03.2020 N 51)</w:t>
      </w:r>
    </w:p>
    <w:p w:rsidR="000B136B" w:rsidRDefault="000B136B">
      <w:pPr>
        <w:pStyle w:val="ConsPlusNormal"/>
        <w:spacing w:before="220"/>
        <w:ind w:firstLine="540"/>
        <w:jc w:val="both"/>
      </w:pPr>
      <w:r>
        <w:t>7.1. На Едином портале государственных и муниципальных услуг размещается путем интеграции сведений из Федерального реестра следующая информация:</w:t>
      </w:r>
    </w:p>
    <w:p w:rsidR="000B136B" w:rsidRDefault="000B136B">
      <w:pPr>
        <w:pStyle w:val="ConsPlusNormal"/>
        <w:jc w:val="both"/>
      </w:pPr>
      <w:r>
        <w:t xml:space="preserve">(в ред. </w:t>
      </w:r>
      <w:hyperlink r:id="rId24" w:history="1">
        <w:r>
          <w:rPr>
            <w:color w:val="0000FF"/>
          </w:rPr>
          <w:t>Приказа</w:t>
        </w:r>
      </w:hyperlink>
      <w:r>
        <w:t xml:space="preserve"> Минюста России от 20.03.2020 N 51)</w:t>
      </w:r>
    </w:p>
    <w:p w:rsidR="000B136B" w:rsidRDefault="000B136B">
      <w:pPr>
        <w:pStyle w:val="ConsPlusNormal"/>
        <w:spacing w:before="220"/>
        <w:ind w:firstLine="540"/>
        <w:jc w:val="both"/>
      </w:pPr>
      <w:r>
        <w:t xml:space="preserve">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w:t>
      </w:r>
      <w:r>
        <w:lastRenderedPageBreak/>
        <w:t>заявитель вправе представить по собственной инициативе;</w:t>
      </w:r>
    </w:p>
    <w:p w:rsidR="000B136B" w:rsidRDefault="000B136B">
      <w:pPr>
        <w:pStyle w:val="ConsPlusNormal"/>
        <w:spacing w:before="220"/>
        <w:ind w:firstLine="540"/>
        <w:jc w:val="both"/>
      </w:pPr>
      <w:r>
        <w:t>круг заявителей;</w:t>
      </w:r>
    </w:p>
    <w:p w:rsidR="000B136B" w:rsidRDefault="000B136B">
      <w:pPr>
        <w:pStyle w:val="ConsPlusNormal"/>
        <w:spacing w:before="220"/>
        <w:ind w:firstLine="540"/>
        <w:jc w:val="both"/>
      </w:pPr>
      <w:r>
        <w:t>срок предоставления государственной услуги;</w:t>
      </w:r>
    </w:p>
    <w:p w:rsidR="000B136B" w:rsidRDefault="000B136B">
      <w:pPr>
        <w:pStyle w:val="ConsPlusNormal"/>
        <w:spacing w:before="220"/>
        <w:ind w:firstLine="540"/>
        <w:jc w:val="both"/>
      </w:pPr>
      <w:r>
        <w:t>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0B136B" w:rsidRDefault="000B136B">
      <w:pPr>
        <w:pStyle w:val="ConsPlusNormal"/>
        <w:spacing w:before="220"/>
        <w:ind w:firstLine="540"/>
        <w:jc w:val="both"/>
      </w:pPr>
      <w:r>
        <w:t>исчерпывающий перечень оснований для приостановления или отказа в предоставлении государственной услуги;</w:t>
      </w:r>
    </w:p>
    <w:p w:rsidR="000B136B" w:rsidRDefault="000B136B">
      <w:pPr>
        <w:pStyle w:val="ConsPlusNormal"/>
        <w:spacing w:before="220"/>
        <w:ind w:firstLine="540"/>
        <w:jc w:val="both"/>
      </w:pPr>
      <w:r>
        <w:t>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0B136B" w:rsidRDefault="000B136B">
      <w:pPr>
        <w:pStyle w:val="ConsPlusNormal"/>
        <w:spacing w:before="220"/>
        <w:ind w:firstLine="540"/>
        <w:jc w:val="both"/>
      </w:pPr>
      <w:r>
        <w:t>формы заявлений (уведомлений), используемые при предоставлении государственной услуги.</w:t>
      </w:r>
    </w:p>
    <w:p w:rsidR="000B136B" w:rsidRDefault="000B136B">
      <w:pPr>
        <w:pStyle w:val="ConsPlusNormal"/>
        <w:spacing w:before="220"/>
        <w:ind w:firstLine="540"/>
        <w:jc w:val="both"/>
      </w:pPr>
      <w:r>
        <w:t>Информация на Едином портале государственных и муниципальных услуг о порядке и сроках предоставления государственной услуги на основании сведений, содержащихся в Федеральном реестре, предоставляется заявителю бесплатно.</w:t>
      </w:r>
    </w:p>
    <w:p w:rsidR="000B136B" w:rsidRDefault="000B136B">
      <w:pPr>
        <w:pStyle w:val="ConsPlusNormal"/>
        <w:jc w:val="both"/>
      </w:pPr>
      <w:r>
        <w:t xml:space="preserve">(в ред. </w:t>
      </w:r>
      <w:hyperlink r:id="rId25" w:history="1">
        <w:r>
          <w:rPr>
            <w:color w:val="0000FF"/>
          </w:rPr>
          <w:t>Приказа</w:t>
        </w:r>
      </w:hyperlink>
      <w:r>
        <w:t xml:space="preserve"> Минюста России от 20.03.2020 N 51)</w:t>
      </w:r>
    </w:p>
    <w:p w:rsidR="000B136B" w:rsidRDefault="000B136B">
      <w:pPr>
        <w:pStyle w:val="ConsPlusNormal"/>
        <w:spacing w:before="220"/>
        <w:ind w:firstLine="540"/>
        <w:jc w:val="both"/>
      </w:pPr>
      <w:r>
        <w:t>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0B136B" w:rsidRDefault="000B136B">
      <w:pPr>
        <w:pStyle w:val="ConsPlusNormal"/>
        <w:jc w:val="both"/>
      </w:pPr>
      <w:r>
        <w:t xml:space="preserve">(п. 7.1 введен </w:t>
      </w:r>
      <w:hyperlink r:id="rId26" w:history="1">
        <w:r>
          <w:rPr>
            <w:color w:val="0000FF"/>
          </w:rPr>
          <w:t>Приказом</w:t>
        </w:r>
      </w:hyperlink>
      <w:r>
        <w:t xml:space="preserve"> Минюста России от 06.07.2017 N 126)</w:t>
      </w:r>
    </w:p>
    <w:p w:rsidR="000B136B" w:rsidRDefault="000B136B">
      <w:pPr>
        <w:pStyle w:val="ConsPlusNormal"/>
        <w:spacing w:before="220"/>
        <w:ind w:firstLine="540"/>
        <w:jc w:val="both"/>
      </w:pPr>
      <w:r>
        <w:t>7.2. На официальных сайтах, информационных стендах в местах предоставления государственных услуг в центральном аппарате и территориальных органах размещается следующая информация:</w:t>
      </w:r>
    </w:p>
    <w:p w:rsidR="000B136B" w:rsidRDefault="000B136B">
      <w:pPr>
        <w:pStyle w:val="ConsPlusNormal"/>
        <w:spacing w:before="220"/>
        <w:ind w:firstLine="540"/>
        <w:jc w:val="both"/>
      </w:pPr>
      <w:r>
        <w:t>Административный регламент с приложениями;</w:t>
      </w:r>
    </w:p>
    <w:p w:rsidR="000B136B" w:rsidRDefault="000B136B">
      <w:pPr>
        <w:pStyle w:val="ConsPlusNormal"/>
        <w:spacing w:before="220"/>
        <w:ind w:firstLine="540"/>
        <w:jc w:val="both"/>
      </w:pPr>
      <w:r>
        <w:t>перечень нормативных правовых актов, регулирующих отношения, возникающие в связи с предоставлением государственной услуги, с указанием их реквизитов и источников официального опубликования;</w:t>
      </w:r>
    </w:p>
    <w:p w:rsidR="000B136B" w:rsidRDefault="000B136B">
      <w:pPr>
        <w:pStyle w:val="ConsPlusNormal"/>
        <w:spacing w:before="220"/>
        <w:ind w:firstLine="540"/>
        <w:jc w:val="both"/>
      </w:pPr>
      <w:r>
        <w:t>время приема заявителей;</w:t>
      </w:r>
    </w:p>
    <w:p w:rsidR="000B136B" w:rsidRDefault="000B136B">
      <w:pPr>
        <w:pStyle w:val="ConsPlusNormal"/>
        <w:spacing w:before="220"/>
        <w:ind w:firstLine="540"/>
        <w:jc w:val="both"/>
      </w:pPr>
      <w:r>
        <w:t>перечень документов, представляемых заявителем для получения государственной услуги, требования, предъявляемые к этим документам и их оформлению, включая образцы заполнения форм документов;</w:t>
      </w:r>
    </w:p>
    <w:p w:rsidR="000B136B" w:rsidRDefault="000B136B">
      <w:pPr>
        <w:pStyle w:val="ConsPlusNormal"/>
        <w:spacing w:before="220"/>
        <w:ind w:firstLine="540"/>
        <w:jc w:val="both"/>
      </w:pPr>
      <w:r>
        <w:t>порядок и способы подачи документов, представляемых заявителем для получения государственной услуги;</w:t>
      </w:r>
    </w:p>
    <w:p w:rsidR="000B136B" w:rsidRDefault="000B136B">
      <w:pPr>
        <w:pStyle w:val="ConsPlusNormal"/>
        <w:spacing w:before="220"/>
        <w:ind w:firstLine="540"/>
        <w:jc w:val="both"/>
      </w:pPr>
      <w:r>
        <w:t>срок предоставления государственной услуги;</w:t>
      </w:r>
    </w:p>
    <w:p w:rsidR="000B136B" w:rsidRDefault="000B136B">
      <w:pPr>
        <w:pStyle w:val="ConsPlusNormal"/>
        <w:spacing w:before="220"/>
        <w:ind w:firstLine="540"/>
        <w:jc w:val="both"/>
      </w:pPr>
      <w:r>
        <w:t>результаты предоставления государственной услуги, порядок направления документа, являющегося результатом предоставления государственной услуги;</w:t>
      </w:r>
    </w:p>
    <w:p w:rsidR="000B136B" w:rsidRDefault="000B136B">
      <w:pPr>
        <w:pStyle w:val="ConsPlusNormal"/>
        <w:spacing w:before="220"/>
        <w:ind w:firstLine="540"/>
        <w:jc w:val="both"/>
      </w:pPr>
      <w:r>
        <w:t>основания для отказа в предоставлении государственной услуги;</w:t>
      </w:r>
    </w:p>
    <w:p w:rsidR="000B136B" w:rsidRDefault="000B136B">
      <w:pPr>
        <w:pStyle w:val="ConsPlusNormal"/>
        <w:spacing w:before="220"/>
        <w:ind w:firstLine="540"/>
        <w:jc w:val="both"/>
      </w:pPr>
      <w:r>
        <w:lastRenderedPageBreak/>
        <w:t>порядок получения информации заявителем по вопросам предоставления государственной услуги, сведений о ходе предоставления государственной услуги, в том числе с использованием Единого портала государственных и муниципальных услуг;</w:t>
      </w:r>
    </w:p>
    <w:p w:rsidR="000B136B" w:rsidRDefault="000B136B">
      <w:pPr>
        <w:pStyle w:val="ConsPlusNormal"/>
        <w:spacing w:before="220"/>
        <w:ind w:firstLine="540"/>
        <w:jc w:val="both"/>
      </w:pPr>
      <w:r>
        <w:t>порядок досудебного (внесудебного) обжалования решений и действий (бездействия) центрального аппарата и территориальных органов, а также их должностных лиц.</w:t>
      </w:r>
    </w:p>
    <w:p w:rsidR="000B136B" w:rsidRDefault="000B136B">
      <w:pPr>
        <w:pStyle w:val="ConsPlusNormal"/>
        <w:jc w:val="both"/>
      </w:pPr>
      <w:r>
        <w:t xml:space="preserve">(п. 7.2 введен </w:t>
      </w:r>
      <w:hyperlink r:id="rId27" w:history="1">
        <w:r>
          <w:rPr>
            <w:color w:val="0000FF"/>
          </w:rPr>
          <w:t>Приказом</w:t>
        </w:r>
      </w:hyperlink>
      <w:r>
        <w:t xml:space="preserve"> Минюста России от 20.03.2020 N 51)</w:t>
      </w:r>
    </w:p>
    <w:p w:rsidR="000B136B" w:rsidRDefault="000B136B">
      <w:pPr>
        <w:pStyle w:val="ConsPlusNormal"/>
        <w:spacing w:before="220"/>
        <w:ind w:firstLine="540"/>
        <w:jc w:val="both"/>
      </w:pPr>
      <w:r>
        <w:t>8. Информация заявителям по вопросам предоставления государственной услуги сообщается федеральными государственными гражданскими служащими Департамента по делам некоммерческих организаций Минюста России, соответствующего структурного подразделения территориального органа (далее - специалисты).</w:t>
      </w:r>
    </w:p>
    <w:p w:rsidR="000B136B" w:rsidRDefault="000B136B">
      <w:pPr>
        <w:pStyle w:val="ConsPlusNormal"/>
        <w:ind w:firstLine="540"/>
        <w:jc w:val="both"/>
      </w:pPr>
    </w:p>
    <w:p w:rsidR="000B136B" w:rsidRDefault="000B136B">
      <w:pPr>
        <w:pStyle w:val="ConsPlusTitle"/>
        <w:jc w:val="center"/>
        <w:outlineLvl w:val="1"/>
      </w:pPr>
      <w:bookmarkStart w:id="1" w:name="P105"/>
      <w:bookmarkEnd w:id="1"/>
      <w:r>
        <w:t>II. Стандарт предоставления государственной услуги</w:t>
      </w:r>
    </w:p>
    <w:p w:rsidR="000B136B" w:rsidRDefault="000B136B">
      <w:pPr>
        <w:pStyle w:val="ConsPlusNormal"/>
        <w:jc w:val="center"/>
      </w:pPr>
      <w:r>
        <w:t xml:space="preserve">(в ред. </w:t>
      </w:r>
      <w:hyperlink r:id="rId28" w:history="1">
        <w:r>
          <w:rPr>
            <w:color w:val="0000FF"/>
          </w:rPr>
          <w:t>Приказа</w:t>
        </w:r>
      </w:hyperlink>
      <w:r>
        <w:t xml:space="preserve"> Минюста России от 20.03.2020 N 51)</w:t>
      </w:r>
    </w:p>
    <w:p w:rsidR="000B136B" w:rsidRDefault="000B136B">
      <w:pPr>
        <w:pStyle w:val="ConsPlusNormal"/>
        <w:jc w:val="both"/>
      </w:pPr>
    </w:p>
    <w:p w:rsidR="000B136B" w:rsidRDefault="000B136B">
      <w:pPr>
        <w:pStyle w:val="ConsPlusTitle"/>
        <w:jc w:val="center"/>
        <w:outlineLvl w:val="2"/>
      </w:pPr>
      <w:r>
        <w:t>Наименование государственной услуги</w:t>
      </w:r>
    </w:p>
    <w:p w:rsidR="000B136B" w:rsidRDefault="000B136B">
      <w:pPr>
        <w:pStyle w:val="ConsPlusNormal"/>
        <w:jc w:val="both"/>
      </w:pPr>
    </w:p>
    <w:p w:rsidR="000B136B" w:rsidRDefault="000B136B">
      <w:pPr>
        <w:pStyle w:val="ConsPlusNormal"/>
        <w:ind w:firstLine="540"/>
        <w:jc w:val="both"/>
      </w:pPr>
      <w:r>
        <w:t>9. Наименование государственной услуги - государственная услуга по внесению казачьих обществ в государственный реестр казачьих обществ в Российской Федерации.</w:t>
      </w:r>
    </w:p>
    <w:p w:rsidR="000B136B" w:rsidRDefault="000B136B">
      <w:pPr>
        <w:pStyle w:val="ConsPlusNormal"/>
        <w:jc w:val="both"/>
      </w:pPr>
    </w:p>
    <w:p w:rsidR="000B136B" w:rsidRDefault="000B136B">
      <w:pPr>
        <w:pStyle w:val="ConsPlusTitle"/>
        <w:jc w:val="center"/>
        <w:outlineLvl w:val="2"/>
      </w:pPr>
      <w:r>
        <w:t>Наименование органа, предоставляющего</w:t>
      </w:r>
    </w:p>
    <w:p w:rsidR="000B136B" w:rsidRDefault="000B136B">
      <w:pPr>
        <w:pStyle w:val="ConsPlusTitle"/>
        <w:jc w:val="center"/>
      </w:pPr>
      <w:r>
        <w:t>государственную услугу</w:t>
      </w:r>
    </w:p>
    <w:p w:rsidR="000B136B" w:rsidRDefault="000B136B">
      <w:pPr>
        <w:pStyle w:val="ConsPlusNormal"/>
        <w:jc w:val="both"/>
      </w:pPr>
    </w:p>
    <w:p w:rsidR="000B136B" w:rsidRDefault="000B136B">
      <w:pPr>
        <w:pStyle w:val="ConsPlusNormal"/>
        <w:ind w:firstLine="540"/>
        <w:jc w:val="both"/>
      </w:pPr>
      <w:r>
        <w:t>10. Государственная услуга предоставляется центральным аппаратом и территориальными органами.</w:t>
      </w:r>
    </w:p>
    <w:p w:rsidR="000B136B" w:rsidRDefault="000B136B">
      <w:pPr>
        <w:pStyle w:val="ConsPlusNormal"/>
        <w:spacing w:before="220"/>
        <w:ind w:firstLine="540"/>
        <w:jc w:val="both"/>
      </w:pPr>
      <w:r>
        <w:t>11. Предоставление государственной услуги осуществляется:</w:t>
      </w:r>
    </w:p>
    <w:p w:rsidR="000B136B" w:rsidRDefault="000B136B">
      <w:pPr>
        <w:pStyle w:val="ConsPlusNormal"/>
        <w:spacing w:before="220"/>
        <w:ind w:firstLine="540"/>
        <w:jc w:val="both"/>
      </w:pPr>
      <w:r>
        <w:t>центральным аппаратом - в отношении войсковых, окружных (отдельских) казачьих обществ;</w:t>
      </w:r>
    </w:p>
    <w:p w:rsidR="000B136B" w:rsidRDefault="000B136B">
      <w:pPr>
        <w:pStyle w:val="ConsPlusNormal"/>
        <w:spacing w:before="220"/>
        <w:ind w:firstLine="540"/>
        <w:jc w:val="both"/>
      </w:pPr>
      <w:r>
        <w:t>территориальными органами - в отношении хуторских, станичных, городских, районных (юртовых) казачьих обществ.</w:t>
      </w:r>
    </w:p>
    <w:p w:rsidR="000B136B" w:rsidRDefault="000B136B">
      <w:pPr>
        <w:pStyle w:val="ConsPlusNormal"/>
        <w:spacing w:before="220"/>
        <w:ind w:firstLine="540"/>
        <w:jc w:val="both"/>
      </w:pPr>
      <w:r>
        <w:t>12. В целях получения информации и документов, необходимых для предоставления государственной услуги, в том числе для проверки сведений, представляемых заявителями, осуществляется взаимодействие с Министерством обороны Российской Федерации, Министерством Российской Федерации по делам гражданской обороны, чрезвычайным ситуациям и ликвидации последствий стихийных бедствий, Министерством внутренних дел Российской Федерации, Федеральной службой по надзору в сфере природопользования, Федеральной службой безопасности Российской Федерации, Федеральной службой по надзору за соблюдением законодательства в области охраны культурного наследия, Федеральным агентством водных ресурсов, Федеральным агентством лесного хозяйства, Федеральной миграционной службой и их территориальными органами, органами государственной власти субъектов Российской Федерации, органами местного самоуправления.</w:t>
      </w:r>
    </w:p>
    <w:p w:rsidR="000B136B" w:rsidRDefault="000B136B">
      <w:pPr>
        <w:pStyle w:val="ConsPlusNormal"/>
        <w:spacing w:before="220"/>
        <w:ind w:firstLine="540"/>
        <w:jc w:val="both"/>
      </w:pPr>
      <w:r>
        <w:t xml:space="preserve">13. В соответствии с </w:t>
      </w:r>
      <w:hyperlink r:id="rId29" w:history="1">
        <w:r>
          <w:rPr>
            <w:color w:val="0000FF"/>
          </w:rPr>
          <w:t>частью 5 статьи 9</w:t>
        </w:r>
      </w:hyperlink>
      <w:r>
        <w:t xml:space="preserve"> Федерального закона от 27.07.2010 N 210-ФЗ "Об организации предоставления государственных и муниципальных услуг" (Собрание законодательства Российской Федерации, 2010, N 31, ст. 4179; 2014, N 26 (ч. 1), ст. 3366) (далее - Федеральный закон N 210-ФЗ) 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w:t>
      </w:r>
      <w:hyperlink r:id="rId30" w:history="1">
        <w:r>
          <w:rPr>
            <w:color w:val="0000FF"/>
          </w:rPr>
          <w:t>перечень</w:t>
        </w:r>
      </w:hyperlink>
      <w:r>
        <w:t xml:space="preserve"> услуг, которые являются необходимыми и обязательными для предоставления федеральными органами исполнительной власти, Государственной корпорацией </w:t>
      </w:r>
      <w:r>
        <w:lastRenderedPageBreak/>
        <w:t>по атомной энергии "Росатом" государственных услуг и предоставляются организациями, участвующими в предоставлении государственных услуг, утвержденный постановлением Правительства Российской Федерации от 06.05.2011 N 352 (Собрание законодательства Российской Федерации, 2011, N 20, ст. 2829; 2020, N 1 (ч. 1), ст. 51).</w:t>
      </w:r>
    </w:p>
    <w:p w:rsidR="000B136B" w:rsidRDefault="000B136B">
      <w:pPr>
        <w:pStyle w:val="ConsPlusNormal"/>
        <w:jc w:val="both"/>
      </w:pPr>
    </w:p>
    <w:p w:rsidR="000B136B" w:rsidRDefault="000B136B">
      <w:pPr>
        <w:pStyle w:val="ConsPlusTitle"/>
        <w:jc w:val="center"/>
        <w:outlineLvl w:val="2"/>
      </w:pPr>
      <w:r>
        <w:t>Описание результата предоставления государственной услуги</w:t>
      </w:r>
    </w:p>
    <w:p w:rsidR="000B136B" w:rsidRDefault="000B136B">
      <w:pPr>
        <w:pStyle w:val="ConsPlusNormal"/>
        <w:jc w:val="both"/>
      </w:pPr>
    </w:p>
    <w:p w:rsidR="000B136B" w:rsidRDefault="000B136B">
      <w:pPr>
        <w:pStyle w:val="ConsPlusNormal"/>
        <w:ind w:firstLine="540"/>
        <w:jc w:val="both"/>
      </w:pPr>
      <w:r>
        <w:t>14. Результатом предоставления государственной услуги является внесение казачьего общества в государственный реестр, внесение изменений в сведения государственного реестра и выдача заявителю соответствующего свидетельства.</w:t>
      </w:r>
    </w:p>
    <w:p w:rsidR="000B136B" w:rsidRDefault="000B136B">
      <w:pPr>
        <w:pStyle w:val="ConsPlusNormal"/>
        <w:spacing w:before="220"/>
        <w:ind w:firstLine="540"/>
        <w:jc w:val="both"/>
      </w:pPr>
      <w:r>
        <w:t xml:space="preserve">Результат предоставления государственной услуги по выбору заявителя может быть представлен в форме документа на бумажном носителе, а также в иных формах, указанных в </w:t>
      </w:r>
      <w:hyperlink w:anchor="P495" w:history="1">
        <w:r>
          <w:rPr>
            <w:color w:val="0000FF"/>
          </w:rPr>
          <w:t>пункте 75</w:t>
        </w:r>
      </w:hyperlink>
      <w:r>
        <w:t xml:space="preserve"> Административного регламента.</w:t>
      </w:r>
    </w:p>
    <w:p w:rsidR="000B136B" w:rsidRDefault="000B136B">
      <w:pPr>
        <w:pStyle w:val="ConsPlusNormal"/>
        <w:jc w:val="both"/>
      </w:pPr>
    </w:p>
    <w:p w:rsidR="000B136B" w:rsidRDefault="000B136B">
      <w:pPr>
        <w:pStyle w:val="ConsPlusTitle"/>
        <w:jc w:val="center"/>
        <w:outlineLvl w:val="2"/>
      </w:pPr>
      <w:r>
        <w:t>Срок предоставления государственной услуги,</w:t>
      </w:r>
    </w:p>
    <w:p w:rsidR="000B136B" w:rsidRDefault="000B136B">
      <w:pPr>
        <w:pStyle w:val="ConsPlusTitle"/>
        <w:jc w:val="center"/>
      </w:pPr>
      <w:r>
        <w:t>в том числе с учетом необходимости обращения в организации,</w:t>
      </w:r>
    </w:p>
    <w:p w:rsidR="000B136B" w:rsidRDefault="000B136B">
      <w:pPr>
        <w:pStyle w:val="ConsPlusTitle"/>
        <w:jc w:val="center"/>
      </w:pPr>
      <w:r>
        <w:t>участвующие в предоставлении государственной услуги, срок</w:t>
      </w:r>
    </w:p>
    <w:p w:rsidR="000B136B" w:rsidRDefault="000B136B">
      <w:pPr>
        <w:pStyle w:val="ConsPlusTitle"/>
        <w:jc w:val="center"/>
      </w:pPr>
      <w:r>
        <w:t>приостановления предоставления государственной услуги</w:t>
      </w:r>
    </w:p>
    <w:p w:rsidR="000B136B" w:rsidRDefault="000B136B">
      <w:pPr>
        <w:pStyle w:val="ConsPlusTitle"/>
        <w:jc w:val="center"/>
      </w:pPr>
      <w:r>
        <w:t>в случае, если возможность приостановления предусмотрена</w:t>
      </w:r>
    </w:p>
    <w:p w:rsidR="000B136B" w:rsidRDefault="000B136B">
      <w:pPr>
        <w:pStyle w:val="ConsPlusTitle"/>
        <w:jc w:val="center"/>
      </w:pPr>
      <w:r>
        <w:t>законодательством Российской Федерации, срок выдачи</w:t>
      </w:r>
    </w:p>
    <w:p w:rsidR="000B136B" w:rsidRDefault="000B136B">
      <w:pPr>
        <w:pStyle w:val="ConsPlusTitle"/>
        <w:jc w:val="center"/>
      </w:pPr>
      <w:r>
        <w:t>(направления) документов, являющихся результатом</w:t>
      </w:r>
    </w:p>
    <w:p w:rsidR="000B136B" w:rsidRDefault="000B136B">
      <w:pPr>
        <w:pStyle w:val="ConsPlusTitle"/>
        <w:jc w:val="center"/>
      </w:pPr>
      <w:r>
        <w:t>предоставления государственной услуги</w:t>
      </w:r>
    </w:p>
    <w:p w:rsidR="000B136B" w:rsidRDefault="000B136B">
      <w:pPr>
        <w:pStyle w:val="ConsPlusNormal"/>
        <w:jc w:val="both"/>
      </w:pPr>
    </w:p>
    <w:p w:rsidR="000B136B" w:rsidRDefault="000B136B">
      <w:pPr>
        <w:pStyle w:val="ConsPlusNormal"/>
        <w:ind w:firstLine="540"/>
        <w:jc w:val="both"/>
      </w:pPr>
      <w:r>
        <w:t>15. Срок предоставления государственной услуги не может превышать 35 календарных дней.</w:t>
      </w:r>
    </w:p>
    <w:p w:rsidR="000B136B" w:rsidRDefault="000B136B">
      <w:pPr>
        <w:pStyle w:val="ConsPlusNormal"/>
        <w:spacing w:before="220"/>
        <w:ind w:firstLine="540"/>
        <w:jc w:val="both"/>
      </w:pPr>
      <w:r>
        <w:t>16. Расписка в получении документов, представленных для предоставления государственной услуги, должна быть выдана заявителю в день непосредственного представления документов, а в случае поступления документов в виде почтового отправления - направлена в течение 3 рабочих дней со дня получения документов.</w:t>
      </w:r>
    </w:p>
    <w:p w:rsidR="000B136B" w:rsidRDefault="000B136B">
      <w:pPr>
        <w:pStyle w:val="ConsPlusNormal"/>
        <w:spacing w:before="220"/>
        <w:ind w:firstLine="540"/>
        <w:jc w:val="both"/>
      </w:pPr>
      <w:r>
        <w:t>17. В случае если представленные заявителем для внесения в государственный реестр (внесения изменений в сведения государственного реестра) документы оформлены в ненадлежащем порядке, процедура внесения в государственный реестр (внесения изменений в сведения государственного реестра) может быть приостановлена до устранения оснований, повлекших приостановление, но не более чем на девяносто дней.</w:t>
      </w:r>
    </w:p>
    <w:p w:rsidR="000B136B" w:rsidRDefault="000B136B">
      <w:pPr>
        <w:pStyle w:val="ConsPlusNormal"/>
        <w:spacing w:before="220"/>
        <w:ind w:firstLine="540"/>
        <w:jc w:val="both"/>
      </w:pPr>
      <w:r>
        <w:t>При принятии решения о приостановлении процедуры внесения казачьего общества в государственный реестр (внесения изменений в сведения государственного реестра о казачьем обществе) (далее - решение о приостановлении) течение указанного срока прерывается. Часть такого срока, истекшая до принятия решения о приостановлении, не засчитывается в новый срок, исчисление которого начинается со дня представления документов, подтверждающих устранение оснований, повлекших принятие решения о приостановлении.</w:t>
      </w:r>
    </w:p>
    <w:p w:rsidR="000B136B" w:rsidRDefault="000B136B">
      <w:pPr>
        <w:pStyle w:val="ConsPlusNormal"/>
        <w:spacing w:before="220"/>
        <w:ind w:firstLine="540"/>
        <w:jc w:val="both"/>
      </w:pPr>
      <w:r>
        <w:t>18. Одно из решений - о приостановлении, о внесении казачьего общества в государственный реестр (о внесении изменений в сведения государственного реестра) (далее - решение о внесении), об отказе во внесении казачьего общества в государственный реестр (об отказе во внесении изменений в сведения государственного реестра) (далее - решение об отказе) должно быть принято не позднее чем через 30 календарных дней со дня получения документов, представленных для предоставления государственной услуги.</w:t>
      </w:r>
    </w:p>
    <w:p w:rsidR="000B136B" w:rsidRDefault="000B136B">
      <w:pPr>
        <w:pStyle w:val="ConsPlusNormal"/>
        <w:spacing w:before="220"/>
        <w:ind w:firstLine="540"/>
        <w:jc w:val="both"/>
      </w:pPr>
      <w:r>
        <w:t>19. Уведомления о принятии решений о приостановлении, об отказе направляются заявителю в течение 3 рабочих дней со дня принятия соответствующего решения.</w:t>
      </w:r>
    </w:p>
    <w:p w:rsidR="000B136B" w:rsidRDefault="000B136B">
      <w:pPr>
        <w:pStyle w:val="ConsPlusNormal"/>
        <w:spacing w:before="220"/>
        <w:ind w:firstLine="540"/>
        <w:jc w:val="both"/>
      </w:pPr>
      <w:r>
        <w:lastRenderedPageBreak/>
        <w:t>20. Свидетельство о внесении казачьего общества в государственный реестр должно быть выдано (направлено) заявителю не позднее 3 рабочих дней со дня принятия решения о внесении.</w:t>
      </w:r>
    </w:p>
    <w:p w:rsidR="000B136B" w:rsidRDefault="000B136B">
      <w:pPr>
        <w:pStyle w:val="ConsPlusNormal"/>
        <w:spacing w:before="220"/>
        <w:ind w:firstLine="540"/>
        <w:jc w:val="both"/>
      </w:pPr>
      <w:r>
        <w:t>21. Предоставление государственной услуги в случае внесения изменений в сведения государственного реестра осуществляется в сроки, установленные для предоставления государственной услуги по принятию решения о внесении.</w:t>
      </w:r>
    </w:p>
    <w:p w:rsidR="000B136B" w:rsidRDefault="000B136B">
      <w:pPr>
        <w:pStyle w:val="ConsPlusNormal"/>
        <w:jc w:val="both"/>
      </w:pPr>
    </w:p>
    <w:p w:rsidR="000B136B" w:rsidRDefault="000B136B">
      <w:pPr>
        <w:pStyle w:val="ConsPlusTitle"/>
        <w:jc w:val="center"/>
        <w:outlineLvl w:val="2"/>
      </w:pPr>
      <w:r>
        <w:t>Нормативные правовые акты, регулирующие предоставление</w:t>
      </w:r>
    </w:p>
    <w:p w:rsidR="000B136B" w:rsidRDefault="000B136B">
      <w:pPr>
        <w:pStyle w:val="ConsPlusTitle"/>
        <w:jc w:val="center"/>
      </w:pPr>
      <w:r>
        <w:t>государственной услуги</w:t>
      </w:r>
    </w:p>
    <w:p w:rsidR="000B136B" w:rsidRDefault="000B136B">
      <w:pPr>
        <w:pStyle w:val="ConsPlusNormal"/>
        <w:jc w:val="both"/>
      </w:pPr>
    </w:p>
    <w:p w:rsidR="000B136B" w:rsidRDefault="000B136B">
      <w:pPr>
        <w:pStyle w:val="ConsPlusNormal"/>
        <w:ind w:firstLine="540"/>
        <w:jc w:val="both"/>
      </w:pPr>
      <w:r>
        <w:t>22.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подлежит обязательному размещению на официальных сайтах, в Федеральном реестре и на Едином портале государственных и муниципальных услуг.</w:t>
      </w:r>
    </w:p>
    <w:p w:rsidR="000B136B" w:rsidRDefault="000B136B">
      <w:pPr>
        <w:pStyle w:val="ConsPlusNormal"/>
        <w:jc w:val="both"/>
      </w:pPr>
    </w:p>
    <w:p w:rsidR="000B136B" w:rsidRDefault="000B136B">
      <w:pPr>
        <w:pStyle w:val="ConsPlusTitle"/>
        <w:jc w:val="center"/>
        <w:outlineLvl w:val="2"/>
      </w:pPr>
      <w:r>
        <w:t>Исчерпывающий перечень документов,</w:t>
      </w:r>
    </w:p>
    <w:p w:rsidR="000B136B" w:rsidRDefault="000B136B">
      <w:pPr>
        <w:pStyle w:val="ConsPlusTitle"/>
        <w:jc w:val="center"/>
      </w:pPr>
      <w:r>
        <w:t>необходимых в соответствии с нормативными</w:t>
      </w:r>
    </w:p>
    <w:p w:rsidR="000B136B" w:rsidRDefault="000B136B">
      <w:pPr>
        <w:pStyle w:val="ConsPlusTitle"/>
        <w:jc w:val="center"/>
      </w:pPr>
      <w:r>
        <w:t>правовыми актами для предоставления государственной услуги</w:t>
      </w:r>
    </w:p>
    <w:p w:rsidR="000B136B" w:rsidRDefault="000B136B">
      <w:pPr>
        <w:pStyle w:val="ConsPlusTitle"/>
        <w:jc w:val="center"/>
      </w:pPr>
      <w:r>
        <w:t>и услуг, которые являются необходимыми и обязательными</w:t>
      </w:r>
    </w:p>
    <w:p w:rsidR="000B136B" w:rsidRDefault="000B136B">
      <w:pPr>
        <w:pStyle w:val="ConsPlusTitle"/>
        <w:jc w:val="center"/>
      </w:pPr>
      <w:r>
        <w:t>для предоставления государственной услуги, подлежащих</w:t>
      </w:r>
    </w:p>
    <w:p w:rsidR="000B136B" w:rsidRDefault="000B136B">
      <w:pPr>
        <w:pStyle w:val="ConsPlusTitle"/>
        <w:jc w:val="center"/>
      </w:pPr>
      <w:r>
        <w:t>представлению заявителем, способы их получения</w:t>
      </w:r>
    </w:p>
    <w:p w:rsidR="000B136B" w:rsidRDefault="000B136B">
      <w:pPr>
        <w:pStyle w:val="ConsPlusTitle"/>
        <w:jc w:val="center"/>
      </w:pPr>
      <w:r>
        <w:t>заявителем, в том числе в электронной форме,</w:t>
      </w:r>
    </w:p>
    <w:p w:rsidR="000B136B" w:rsidRDefault="000B136B">
      <w:pPr>
        <w:pStyle w:val="ConsPlusTitle"/>
        <w:jc w:val="center"/>
      </w:pPr>
      <w:r>
        <w:t>порядок их представления</w:t>
      </w:r>
    </w:p>
    <w:p w:rsidR="000B136B" w:rsidRDefault="000B136B">
      <w:pPr>
        <w:pStyle w:val="ConsPlusNormal"/>
        <w:jc w:val="both"/>
      </w:pPr>
    </w:p>
    <w:p w:rsidR="000B136B" w:rsidRDefault="000B136B">
      <w:pPr>
        <w:pStyle w:val="ConsPlusNormal"/>
        <w:ind w:firstLine="540"/>
        <w:jc w:val="both"/>
      </w:pPr>
      <w:bookmarkStart w:id="2" w:name="P159"/>
      <w:bookmarkEnd w:id="2"/>
      <w:r>
        <w:t>23. Для предоставления государственной услуги заявитель представляет непосредственно, либо в виде почтового отправления с описью вложения, либо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следующие документы:</w:t>
      </w:r>
    </w:p>
    <w:p w:rsidR="000B136B" w:rsidRDefault="000B136B">
      <w:pPr>
        <w:pStyle w:val="ConsPlusNormal"/>
        <w:spacing w:before="220"/>
        <w:ind w:firstLine="540"/>
        <w:jc w:val="both"/>
      </w:pPr>
      <w:r>
        <w:t>1) для внесения казачьего общества в государственный реестр:</w:t>
      </w:r>
    </w:p>
    <w:p w:rsidR="000B136B" w:rsidRDefault="000B136B">
      <w:pPr>
        <w:pStyle w:val="ConsPlusNormal"/>
        <w:spacing w:before="220"/>
        <w:ind w:firstLine="540"/>
        <w:jc w:val="both"/>
      </w:pPr>
      <w:r>
        <w:t xml:space="preserve">заявление о внесении казачьего общества в государственный реестр казачьих обществ в Российской Федерации по </w:t>
      </w:r>
      <w:hyperlink w:anchor="P669" w:history="1">
        <w:r>
          <w:rPr>
            <w:color w:val="0000FF"/>
          </w:rPr>
          <w:t>форме N ГРКО01</w:t>
        </w:r>
      </w:hyperlink>
      <w:r>
        <w:t xml:space="preserve"> (далее - заявление по форме N ГРКО01) (приводится в приложении N 3 к Административному регламенту);</w:t>
      </w:r>
    </w:p>
    <w:p w:rsidR="000B136B" w:rsidRDefault="000B136B">
      <w:pPr>
        <w:pStyle w:val="ConsPlusNormal"/>
        <w:spacing w:before="220"/>
        <w:ind w:firstLine="540"/>
        <w:jc w:val="both"/>
      </w:pPr>
      <w:r>
        <w:t>заверенная заявителем копия решения высшего органа управления казачьего общества о ходатайстве о внесении данного казачьего общества в государственный реестр;</w:t>
      </w:r>
    </w:p>
    <w:p w:rsidR="000B136B" w:rsidRDefault="000B136B">
      <w:pPr>
        <w:pStyle w:val="ConsPlusNormal"/>
        <w:spacing w:before="220"/>
        <w:ind w:firstLine="540"/>
        <w:jc w:val="both"/>
      </w:pPr>
      <w:r>
        <w:t>заверенная заявителем копия решения высшего органа управления казачьего общества или заверенные заявителем копии решений высших органов управления казачьих обществ, входящих в состав данного казачьего общества, о принятии на себя членами указанных казачьих обществ обязательств по несению государственной или иной службы;</w:t>
      </w:r>
    </w:p>
    <w:p w:rsidR="000B136B" w:rsidRDefault="000B136B">
      <w:pPr>
        <w:pStyle w:val="ConsPlusNormal"/>
        <w:spacing w:before="220"/>
        <w:ind w:firstLine="540"/>
        <w:jc w:val="both"/>
      </w:pPr>
      <w:r>
        <w:t xml:space="preserve">список членов хуторского, станичного, городского казачьего общества, принявших на себя обязательства по несению государственной или иной службы (представляется в форме заполненного </w:t>
      </w:r>
      <w:hyperlink w:anchor="P1018" w:history="1">
        <w:r>
          <w:rPr>
            <w:color w:val="0000FF"/>
          </w:rPr>
          <w:t>листа А</w:t>
        </w:r>
      </w:hyperlink>
      <w:r>
        <w:t xml:space="preserve"> заявления по форме N ГРКО01);</w:t>
      </w:r>
    </w:p>
    <w:p w:rsidR="000B136B" w:rsidRDefault="000B136B">
      <w:pPr>
        <w:pStyle w:val="ConsPlusNormal"/>
        <w:spacing w:before="220"/>
        <w:ind w:firstLine="540"/>
        <w:jc w:val="both"/>
      </w:pPr>
      <w:r>
        <w:t>заверенные заявителем копии решений высших органов управления казачьих обществ о вхождении в состав данного казачьего общества;</w:t>
      </w:r>
    </w:p>
    <w:p w:rsidR="000B136B" w:rsidRDefault="000B136B">
      <w:pPr>
        <w:pStyle w:val="ConsPlusNormal"/>
        <w:spacing w:before="220"/>
        <w:ind w:firstLine="540"/>
        <w:jc w:val="both"/>
      </w:pPr>
      <w:r>
        <w:t>2) для внесения изменений в сведения государственного реестра:</w:t>
      </w:r>
    </w:p>
    <w:p w:rsidR="000B136B" w:rsidRDefault="000B136B">
      <w:pPr>
        <w:pStyle w:val="ConsPlusNormal"/>
        <w:spacing w:before="220"/>
        <w:ind w:firstLine="540"/>
        <w:jc w:val="both"/>
      </w:pPr>
      <w:r>
        <w:t xml:space="preserve">заявление о внесении изменений в сведения государственного реестра казачьих обществ в Российской Федерации по </w:t>
      </w:r>
      <w:hyperlink w:anchor="P1333" w:history="1">
        <w:r>
          <w:rPr>
            <w:color w:val="0000FF"/>
          </w:rPr>
          <w:t>форме N ГРКО02</w:t>
        </w:r>
      </w:hyperlink>
      <w:r>
        <w:t xml:space="preserve"> (далее - заявление по форме N ГРКО02) (приводится в </w:t>
      </w:r>
      <w:r>
        <w:lastRenderedPageBreak/>
        <w:t>приложении N 4 к Административному регламенту);</w:t>
      </w:r>
    </w:p>
    <w:p w:rsidR="000B136B" w:rsidRDefault="000B136B">
      <w:pPr>
        <w:pStyle w:val="ConsPlusNormal"/>
        <w:spacing w:before="220"/>
        <w:ind w:firstLine="540"/>
        <w:jc w:val="both"/>
      </w:pPr>
      <w:r>
        <w:t>заверенная заявителем копия решения высшего органа управления казачьего общества о ходатайстве о внесении изменений в сведения государственного реестра;</w:t>
      </w:r>
    </w:p>
    <w:p w:rsidR="000B136B" w:rsidRDefault="000B136B">
      <w:pPr>
        <w:pStyle w:val="ConsPlusNormal"/>
        <w:spacing w:before="220"/>
        <w:ind w:firstLine="540"/>
        <w:jc w:val="both"/>
      </w:pPr>
      <w:r>
        <w:t>заверенные заявителем копии решений высших органов управления казачьих обществ о вхождении в состав данного казачьего общества.</w:t>
      </w:r>
    </w:p>
    <w:p w:rsidR="000B136B" w:rsidRDefault="000B136B">
      <w:pPr>
        <w:pStyle w:val="ConsPlusNormal"/>
        <w:jc w:val="both"/>
      </w:pPr>
    </w:p>
    <w:p w:rsidR="000B136B" w:rsidRDefault="000B136B">
      <w:pPr>
        <w:pStyle w:val="ConsPlusTitle"/>
        <w:jc w:val="center"/>
        <w:outlineLvl w:val="2"/>
      </w:pPr>
      <w:r>
        <w:t>Исчерпывающий перечень документов,</w:t>
      </w:r>
    </w:p>
    <w:p w:rsidR="000B136B" w:rsidRDefault="000B136B">
      <w:pPr>
        <w:pStyle w:val="ConsPlusTitle"/>
        <w:jc w:val="center"/>
      </w:pPr>
      <w:r>
        <w:t>необходимых в соответствии с нормативными</w:t>
      </w:r>
    </w:p>
    <w:p w:rsidR="000B136B" w:rsidRDefault="000B136B">
      <w:pPr>
        <w:pStyle w:val="ConsPlusTitle"/>
        <w:jc w:val="center"/>
      </w:pPr>
      <w:r>
        <w:t>правовыми актами для предоставления государственной услуги,</w:t>
      </w:r>
    </w:p>
    <w:p w:rsidR="000B136B" w:rsidRDefault="000B136B">
      <w:pPr>
        <w:pStyle w:val="ConsPlusTitle"/>
        <w:jc w:val="center"/>
      </w:pPr>
      <w:r>
        <w:t>которые находятся в распоряжении государственных органов,</w:t>
      </w:r>
    </w:p>
    <w:p w:rsidR="000B136B" w:rsidRDefault="000B136B">
      <w:pPr>
        <w:pStyle w:val="ConsPlusTitle"/>
        <w:jc w:val="center"/>
      </w:pPr>
      <w:r>
        <w:t>органов местного самоуправления и иных органов, участвующих</w:t>
      </w:r>
    </w:p>
    <w:p w:rsidR="000B136B" w:rsidRDefault="000B136B">
      <w:pPr>
        <w:pStyle w:val="ConsPlusTitle"/>
        <w:jc w:val="center"/>
      </w:pPr>
      <w:r>
        <w:t>в предоставлении государственных или муниципальных услуг,</w:t>
      </w:r>
    </w:p>
    <w:p w:rsidR="000B136B" w:rsidRDefault="000B136B">
      <w:pPr>
        <w:pStyle w:val="ConsPlusTitle"/>
        <w:jc w:val="center"/>
      </w:pPr>
      <w:r>
        <w:t>и которые заявитель вправе представить, а также способы</w:t>
      </w:r>
    </w:p>
    <w:p w:rsidR="000B136B" w:rsidRDefault="000B136B">
      <w:pPr>
        <w:pStyle w:val="ConsPlusTitle"/>
        <w:jc w:val="center"/>
      </w:pPr>
      <w:r>
        <w:t>их получения заявителями, в том числе в электронной</w:t>
      </w:r>
    </w:p>
    <w:p w:rsidR="000B136B" w:rsidRDefault="000B136B">
      <w:pPr>
        <w:pStyle w:val="ConsPlusTitle"/>
        <w:jc w:val="center"/>
      </w:pPr>
      <w:r>
        <w:t>форме, порядок их представления</w:t>
      </w:r>
    </w:p>
    <w:p w:rsidR="000B136B" w:rsidRDefault="000B136B">
      <w:pPr>
        <w:pStyle w:val="ConsPlusNormal"/>
        <w:jc w:val="both"/>
      </w:pPr>
    </w:p>
    <w:p w:rsidR="000B136B" w:rsidRDefault="000B136B">
      <w:pPr>
        <w:pStyle w:val="ConsPlusNormal"/>
        <w:ind w:firstLine="540"/>
        <w:jc w:val="both"/>
      </w:pPr>
      <w:bookmarkStart w:id="3" w:name="P181"/>
      <w:bookmarkEnd w:id="3"/>
      <w:r>
        <w:t>24. Для предоставления государственной услуги заявитель вправе представить непосредственно, либо в виде почтового отправления с описью вложения, либо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устав казачьего общества, принятый высшим органом управления казачьего общества, с приложением документов либо заверенных заявителем их копий, подтверждающих:</w:t>
      </w:r>
    </w:p>
    <w:p w:rsidR="000B136B" w:rsidRDefault="000B136B">
      <w:pPr>
        <w:pStyle w:val="ConsPlusNormal"/>
        <w:spacing w:before="220"/>
        <w:ind w:firstLine="540"/>
        <w:jc w:val="both"/>
      </w:pPr>
      <w:r>
        <w:t>утверждение устава казачьего общества главами администраций соответственно районов, городов, автономной области, автономных округов, областей и краев, а также главами исполнительной власти (президентами) республик в составе Российской Федерации;</w:t>
      </w:r>
    </w:p>
    <w:p w:rsidR="000B136B" w:rsidRDefault="000B136B">
      <w:pPr>
        <w:pStyle w:val="ConsPlusNormal"/>
        <w:spacing w:before="220"/>
        <w:ind w:firstLine="540"/>
        <w:jc w:val="both"/>
      </w:pPr>
      <w:r>
        <w:t>согласование устава казачьего общества в части положений, содержащих конкретные обязательства по несению государственной и иной службы, принятые членами казачьего общества, заинтересованными федеральными органами исполнительной власти и (или) их территориальными органами, органами исполнительной власти субъектов Российской Федерации и органами местного самоуправления;</w:t>
      </w:r>
    </w:p>
    <w:p w:rsidR="000B136B" w:rsidRDefault="000B136B">
      <w:pPr>
        <w:pStyle w:val="ConsPlusNormal"/>
        <w:spacing w:before="220"/>
        <w:ind w:firstLine="540"/>
        <w:jc w:val="both"/>
      </w:pPr>
      <w:r>
        <w:t>согласование устава войскового или иного казачьего общества, действующего на территории нескольких субъектов Российской Федерации, либо на территории одного субъекта Российской Федерации, который образован в результате объединения двух и более субъектов Российской Федерации, с высшими должностными лицами (руководителями высших исполнительных органов государственной власти) соответствующих субъектов Российской Федерации, атаманом всероссийского войскового казачьего общества, а также его утверждение уполномоченным Правительством Российской Федерации федеральным органом исполнительной власти по взаимодействию с казачьими обществами.</w:t>
      </w:r>
    </w:p>
    <w:p w:rsidR="000B136B" w:rsidRDefault="000B136B">
      <w:pPr>
        <w:pStyle w:val="ConsPlusNormal"/>
        <w:spacing w:before="220"/>
        <w:ind w:firstLine="540"/>
        <w:jc w:val="both"/>
      </w:pPr>
      <w:r>
        <w:t xml:space="preserve">Согласно </w:t>
      </w:r>
      <w:hyperlink r:id="rId31" w:history="1">
        <w:r>
          <w:rPr>
            <w:color w:val="0000FF"/>
          </w:rPr>
          <w:t>статье 23</w:t>
        </w:r>
      </w:hyperlink>
      <w:r>
        <w:t xml:space="preserve"> Федерального закона от 12.01.1996 N 7-ФЗ "О некоммерческих организациях" (Собрание законодательства Российской Федерации, 1996, N 3, ст. 145; 2006, N 3, ст. 282) изменения учредительных документов казачьего общества вступают в силу со дня их государственной регистрации.</w:t>
      </w:r>
    </w:p>
    <w:p w:rsidR="000B136B" w:rsidRDefault="000B136B">
      <w:pPr>
        <w:pStyle w:val="ConsPlusNormal"/>
        <w:spacing w:before="220"/>
        <w:ind w:firstLine="540"/>
        <w:jc w:val="both"/>
      </w:pPr>
      <w:r>
        <w:t>25. Запрещается требовать от заявителя:</w:t>
      </w:r>
    </w:p>
    <w:p w:rsidR="000B136B" w:rsidRDefault="000B136B">
      <w:pPr>
        <w:pStyle w:val="ConsPlusNormal"/>
        <w:spacing w:before="220"/>
        <w:ind w:firstLine="54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0B136B" w:rsidRDefault="000B136B">
      <w:pPr>
        <w:pStyle w:val="ConsPlusNormal"/>
        <w:spacing w:before="220"/>
        <w:ind w:firstLine="540"/>
        <w:jc w:val="both"/>
      </w:pPr>
      <w:r>
        <w:lastRenderedPageBreak/>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32" w:history="1">
        <w:r>
          <w:rPr>
            <w:color w:val="0000FF"/>
          </w:rPr>
          <w:t>части 6 статьи 7</w:t>
        </w:r>
      </w:hyperlink>
      <w:r>
        <w:t xml:space="preserve"> Федерального закона N 210-ФЗ;</w:t>
      </w:r>
    </w:p>
    <w:p w:rsidR="000B136B" w:rsidRDefault="000B136B">
      <w:pPr>
        <w:pStyle w:val="ConsPlusNormal"/>
        <w:spacing w:before="220"/>
        <w:ind w:firstLine="540"/>
        <w:jc w:val="both"/>
      </w:pPr>
      <w:r>
        <w:t xml:space="preserve">представления документов и информации, отсутствие и (или) недостоверность которых не указывались при первоначальном отказе в предоставлении государственной услуги, за исключением случаев, предусмотренных </w:t>
      </w:r>
      <w:hyperlink r:id="rId33" w:history="1">
        <w:r>
          <w:rPr>
            <w:color w:val="0000FF"/>
          </w:rPr>
          <w:t>пунктом 4 части 1 статьи 7</w:t>
        </w:r>
      </w:hyperlink>
      <w:r>
        <w:t xml:space="preserve"> Федерального закона N 210-ФЗ.</w:t>
      </w:r>
    </w:p>
    <w:p w:rsidR="000B136B" w:rsidRDefault="000B136B">
      <w:pPr>
        <w:pStyle w:val="ConsPlusNormal"/>
        <w:jc w:val="both"/>
      </w:pPr>
    </w:p>
    <w:p w:rsidR="000B136B" w:rsidRDefault="000B136B">
      <w:pPr>
        <w:pStyle w:val="ConsPlusTitle"/>
        <w:jc w:val="center"/>
        <w:outlineLvl w:val="2"/>
      </w:pPr>
      <w:r>
        <w:t>Исчерпывающий перечень оснований для отказа</w:t>
      </w:r>
    </w:p>
    <w:p w:rsidR="000B136B" w:rsidRDefault="000B136B">
      <w:pPr>
        <w:pStyle w:val="ConsPlusTitle"/>
        <w:jc w:val="center"/>
      </w:pPr>
      <w:r>
        <w:t>в приеме документов, необходимых для предоставлении</w:t>
      </w:r>
    </w:p>
    <w:p w:rsidR="000B136B" w:rsidRDefault="000B136B">
      <w:pPr>
        <w:pStyle w:val="ConsPlusTitle"/>
        <w:jc w:val="center"/>
      </w:pPr>
      <w:r>
        <w:t>государственной услуги</w:t>
      </w:r>
    </w:p>
    <w:p w:rsidR="000B136B" w:rsidRDefault="000B136B">
      <w:pPr>
        <w:pStyle w:val="ConsPlusNormal"/>
        <w:jc w:val="both"/>
      </w:pPr>
    </w:p>
    <w:p w:rsidR="000B136B" w:rsidRDefault="000B136B">
      <w:pPr>
        <w:pStyle w:val="ConsPlusNormal"/>
        <w:ind w:firstLine="540"/>
        <w:jc w:val="both"/>
      </w:pPr>
      <w:r>
        <w:t xml:space="preserve">26. Центральный аппарат (территориальные органы) не вправе отказать в приеме документов, указанных в </w:t>
      </w:r>
      <w:hyperlink w:anchor="P159" w:history="1">
        <w:r>
          <w:rPr>
            <w:color w:val="0000FF"/>
          </w:rPr>
          <w:t>пунктах 23</w:t>
        </w:r>
      </w:hyperlink>
      <w:r>
        <w:t xml:space="preserve">, </w:t>
      </w:r>
      <w:hyperlink w:anchor="P181" w:history="1">
        <w:r>
          <w:rPr>
            <w:color w:val="0000FF"/>
          </w:rPr>
          <w:t>24</w:t>
        </w:r>
      </w:hyperlink>
      <w:r>
        <w:t xml:space="preserve"> Административного регламента.</w:t>
      </w:r>
    </w:p>
    <w:p w:rsidR="000B136B" w:rsidRDefault="000B136B">
      <w:pPr>
        <w:pStyle w:val="ConsPlusNormal"/>
        <w:jc w:val="both"/>
      </w:pPr>
    </w:p>
    <w:p w:rsidR="000B136B" w:rsidRDefault="000B136B">
      <w:pPr>
        <w:pStyle w:val="ConsPlusTitle"/>
        <w:jc w:val="center"/>
        <w:outlineLvl w:val="2"/>
      </w:pPr>
      <w:r>
        <w:t>Исчерпывающий перечень оснований для приостановления</w:t>
      </w:r>
    </w:p>
    <w:p w:rsidR="000B136B" w:rsidRDefault="000B136B">
      <w:pPr>
        <w:pStyle w:val="ConsPlusTitle"/>
        <w:jc w:val="center"/>
      </w:pPr>
      <w:r>
        <w:t>или отказа в предоставлении государственной услуги</w:t>
      </w:r>
    </w:p>
    <w:p w:rsidR="000B136B" w:rsidRDefault="000B136B">
      <w:pPr>
        <w:pStyle w:val="ConsPlusNormal"/>
        <w:jc w:val="both"/>
      </w:pPr>
    </w:p>
    <w:p w:rsidR="000B136B" w:rsidRDefault="000B136B">
      <w:pPr>
        <w:pStyle w:val="ConsPlusNormal"/>
        <w:ind w:firstLine="540"/>
        <w:jc w:val="both"/>
      </w:pPr>
      <w:r>
        <w:t>27. Основаниями для приостановления предоставления государственной услуги являются:</w:t>
      </w:r>
    </w:p>
    <w:p w:rsidR="000B136B" w:rsidRDefault="000B136B">
      <w:pPr>
        <w:pStyle w:val="ConsPlusNormal"/>
        <w:spacing w:before="220"/>
        <w:ind w:firstLine="540"/>
        <w:jc w:val="both"/>
      </w:pPr>
      <w:r>
        <w:t xml:space="preserve">непредставление предусмотренных </w:t>
      </w:r>
      <w:hyperlink w:anchor="P159" w:history="1">
        <w:r>
          <w:rPr>
            <w:color w:val="0000FF"/>
          </w:rPr>
          <w:t>пунктом 23</w:t>
        </w:r>
      </w:hyperlink>
      <w:r>
        <w:t xml:space="preserve"> Административного регламента документов, необходимых для внесения казачьего общества в государственный реестр;</w:t>
      </w:r>
    </w:p>
    <w:p w:rsidR="000B136B" w:rsidRDefault="000B136B">
      <w:pPr>
        <w:pStyle w:val="ConsPlusNormal"/>
        <w:spacing w:before="220"/>
        <w:ind w:firstLine="540"/>
        <w:jc w:val="both"/>
      </w:pPr>
      <w:r>
        <w:t>несоответствие документов, представленных для внесения казачьего общества в государственный реестр, требованиям законодательства Российской Федерации;</w:t>
      </w:r>
    </w:p>
    <w:p w:rsidR="000B136B" w:rsidRDefault="000B136B">
      <w:pPr>
        <w:pStyle w:val="ConsPlusNormal"/>
        <w:spacing w:before="220"/>
        <w:ind w:firstLine="540"/>
        <w:jc w:val="both"/>
      </w:pPr>
      <w:r>
        <w:t>наличие в документах, представленных для внесения казачьего общества в государственный реестр, недостоверных сведений.</w:t>
      </w:r>
    </w:p>
    <w:p w:rsidR="000B136B" w:rsidRDefault="000B136B">
      <w:pPr>
        <w:pStyle w:val="ConsPlusNormal"/>
        <w:spacing w:before="220"/>
        <w:ind w:firstLine="540"/>
        <w:jc w:val="both"/>
      </w:pPr>
      <w:r>
        <w:t>28. Основаниями для отказа в предоставлении государственной услуги являются:</w:t>
      </w:r>
    </w:p>
    <w:p w:rsidR="000B136B" w:rsidRDefault="000B136B">
      <w:pPr>
        <w:pStyle w:val="ConsPlusNormal"/>
        <w:spacing w:before="220"/>
        <w:ind w:firstLine="540"/>
        <w:jc w:val="both"/>
      </w:pPr>
      <w:r>
        <w:t>представление документов в ненадлежащий орган;</w:t>
      </w:r>
    </w:p>
    <w:p w:rsidR="000B136B" w:rsidRDefault="000B136B">
      <w:pPr>
        <w:pStyle w:val="ConsPlusNormal"/>
        <w:spacing w:before="220"/>
        <w:ind w:firstLine="540"/>
        <w:jc w:val="both"/>
      </w:pPr>
      <w:r>
        <w:t>неустранение оснований, повлекших приостановление предоставления государственной услуги, в срок, установленный решением центрального аппарата (территориального органа).</w:t>
      </w:r>
    </w:p>
    <w:p w:rsidR="000B136B" w:rsidRDefault="000B136B">
      <w:pPr>
        <w:pStyle w:val="ConsPlusNormal"/>
        <w:jc w:val="both"/>
      </w:pPr>
    </w:p>
    <w:p w:rsidR="000B136B" w:rsidRDefault="000B136B">
      <w:pPr>
        <w:pStyle w:val="ConsPlusTitle"/>
        <w:jc w:val="center"/>
        <w:outlineLvl w:val="2"/>
      </w:pPr>
      <w:r>
        <w:t>Перечень услуг, которые являются необходимыми</w:t>
      </w:r>
    </w:p>
    <w:p w:rsidR="000B136B" w:rsidRDefault="000B136B">
      <w:pPr>
        <w:pStyle w:val="ConsPlusTitle"/>
        <w:jc w:val="center"/>
      </w:pPr>
      <w:r>
        <w:t>и обязательными для предоставления государственной услуги,</w:t>
      </w:r>
    </w:p>
    <w:p w:rsidR="000B136B" w:rsidRDefault="000B136B">
      <w:pPr>
        <w:pStyle w:val="ConsPlusTitle"/>
        <w:jc w:val="center"/>
      </w:pPr>
      <w:r>
        <w:t>в том числе сведения о документе (документах), выдаваемом</w:t>
      </w:r>
    </w:p>
    <w:p w:rsidR="000B136B" w:rsidRDefault="000B136B">
      <w:pPr>
        <w:pStyle w:val="ConsPlusTitle"/>
        <w:jc w:val="center"/>
      </w:pPr>
      <w:r>
        <w:t>(выдаваемых) организациями, участвующими в предоставлении</w:t>
      </w:r>
    </w:p>
    <w:p w:rsidR="000B136B" w:rsidRDefault="000B136B">
      <w:pPr>
        <w:pStyle w:val="ConsPlusTitle"/>
        <w:jc w:val="center"/>
      </w:pPr>
      <w:r>
        <w:t>государственной услуги</w:t>
      </w:r>
    </w:p>
    <w:p w:rsidR="000B136B" w:rsidRDefault="000B136B">
      <w:pPr>
        <w:pStyle w:val="ConsPlusNormal"/>
        <w:jc w:val="both"/>
      </w:pPr>
    </w:p>
    <w:p w:rsidR="000B136B" w:rsidRDefault="000B136B">
      <w:pPr>
        <w:pStyle w:val="ConsPlusNormal"/>
        <w:ind w:firstLine="540"/>
        <w:jc w:val="both"/>
      </w:pPr>
      <w:r>
        <w:t>29. Предоставление услуг, являющихся необходимыми и обязательными для предоставления государственной услуги, законодательством Российской Федерации не предусмотрено.</w:t>
      </w:r>
    </w:p>
    <w:p w:rsidR="000B136B" w:rsidRDefault="000B136B">
      <w:pPr>
        <w:pStyle w:val="ConsPlusNormal"/>
        <w:jc w:val="both"/>
      </w:pPr>
    </w:p>
    <w:p w:rsidR="000B136B" w:rsidRDefault="000B136B">
      <w:pPr>
        <w:pStyle w:val="ConsPlusTitle"/>
        <w:jc w:val="center"/>
        <w:outlineLvl w:val="2"/>
      </w:pPr>
      <w:r>
        <w:t>Порядок, размер и основания взимания</w:t>
      </w:r>
    </w:p>
    <w:p w:rsidR="000B136B" w:rsidRDefault="000B136B">
      <w:pPr>
        <w:pStyle w:val="ConsPlusTitle"/>
        <w:jc w:val="center"/>
      </w:pPr>
      <w:r>
        <w:t>государственной пошлины или иной платы, взимаемой</w:t>
      </w:r>
    </w:p>
    <w:p w:rsidR="000B136B" w:rsidRDefault="000B136B">
      <w:pPr>
        <w:pStyle w:val="ConsPlusTitle"/>
        <w:jc w:val="center"/>
      </w:pPr>
      <w:r>
        <w:t>за предоставление государственной услуги</w:t>
      </w:r>
    </w:p>
    <w:p w:rsidR="000B136B" w:rsidRDefault="000B136B">
      <w:pPr>
        <w:pStyle w:val="ConsPlusNormal"/>
        <w:jc w:val="both"/>
      </w:pPr>
    </w:p>
    <w:p w:rsidR="000B136B" w:rsidRDefault="000B136B">
      <w:pPr>
        <w:pStyle w:val="ConsPlusNormal"/>
        <w:ind w:firstLine="540"/>
        <w:jc w:val="both"/>
      </w:pPr>
      <w:r>
        <w:t>30. Предоставление государственной услуги осуществляется без взимания государственной пошлины или иной платы.</w:t>
      </w:r>
    </w:p>
    <w:p w:rsidR="000B136B" w:rsidRDefault="000B136B">
      <w:pPr>
        <w:pStyle w:val="ConsPlusNormal"/>
        <w:jc w:val="both"/>
      </w:pPr>
    </w:p>
    <w:p w:rsidR="000B136B" w:rsidRDefault="000B136B">
      <w:pPr>
        <w:pStyle w:val="ConsPlusTitle"/>
        <w:jc w:val="center"/>
        <w:outlineLvl w:val="2"/>
      </w:pPr>
      <w:r>
        <w:t>Порядок, размер и основания взимания платы</w:t>
      </w:r>
    </w:p>
    <w:p w:rsidR="000B136B" w:rsidRDefault="000B136B">
      <w:pPr>
        <w:pStyle w:val="ConsPlusTitle"/>
        <w:jc w:val="center"/>
      </w:pPr>
      <w:r>
        <w:t>за предоставление услуг, которые являются необходимыми</w:t>
      </w:r>
    </w:p>
    <w:p w:rsidR="000B136B" w:rsidRDefault="000B136B">
      <w:pPr>
        <w:pStyle w:val="ConsPlusTitle"/>
        <w:jc w:val="center"/>
      </w:pPr>
      <w:r>
        <w:t>и обязательными для предоставления государственной услуги,</w:t>
      </w:r>
    </w:p>
    <w:p w:rsidR="000B136B" w:rsidRDefault="000B136B">
      <w:pPr>
        <w:pStyle w:val="ConsPlusTitle"/>
        <w:jc w:val="center"/>
      </w:pPr>
      <w:r>
        <w:t>включая информацию о методике расчета размера такой платы</w:t>
      </w:r>
    </w:p>
    <w:p w:rsidR="000B136B" w:rsidRDefault="000B136B">
      <w:pPr>
        <w:pStyle w:val="ConsPlusNormal"/>
        <w:jc w:val="both"/>
      </w:pPr>
    </w:p>
    <w:p w:rsidR="000B136B" w:rsidRDefault="000B136B">
      <w:pPr>
        <w:pStyle w:val="ConsPlusNormal"/>
        <w:ind w:firstLine="540"/>
        <w:jc w:val="both"/>
      </w:pPr>
      <w:r>
        <w:t>31. Плата за предоставление услуг, которые являются необходимыми и обязательными для предоставления государственной услуги, не взимается в связи с отсутствием таких услуг.</w:t>
      </w:r>
    </w:p>
    <w:p w:rsidR="000B136B" w:rsidRDefault="000B136B">
      <w:pPr>
        <w:pStyle w:val="ConsPlusNormal"/>
        <w:jc w:val="both"/>
      </w:pPr>
    </w:p>
    <w:p w:rsidR="000B136B" w:rsidRDefault="000B136B">
      <w:pPr>
        <w:pStyle w:val="ConsPlusTitle"/>
        <w:jc w:val="center"/>
        <w:outlineLvl w:val="2"/>
      </w:pPr>
      <w:r>
        <w:t>Максимальный срок ожидания в очереди при подаче</w:t>
      </w:r>
    </w:p>
    <w:p w:rsidR="000B136B" w:rsidRDefault="000B136B">
      <w:pPr>
        <w:pStyle w:val="ConsPlusTitle"/>
        <w:jc w:val="center"/>
      </w:pPr>
      <w:r>
        <w:t>запроса о предоставлении государственной услуги, услуги,</w:t>
      </w:r>
    </w:p>
    <w:p w:rsidR="000B136B" w:rsidRDefault="000B136B">
      <w:pPr>
        <w:pStyle w:val="ConsPlusTitle"/>
        <w:jc w:val="center"/>
      </w:pPr>
      <w:r>
        <w:t>предоставляемой организацией, участвующей в предоставлении</w:t>
      </w:r>
    </w:p>
    <w:p w:rsidR="000B136B" w:rsidRDefault="000B136B">
      <w:pPr>
        <w:pStyle w:val="ConsPlusTitle"/>
        <w:jc w:val="center"/>
      </w:pPr>
      <w:r>
        <w:t>государственной услуги, и при получении результата</w:t>
      </w:r>
    </w:p>
    <w:p w:rsidR="000B136B" w:rsidRDefault="000B136B">
      <w:pPr>
        <w:pStyle w:val="ConsPlusTitle"/>
        <w:jc w:val="center"/>
      </w:pPr>
      <w:r>
        <w:t>предоставления таких услуг</w:t>
      </w:r>
    </w:p>
    <w:p w:rsidR="000B136B" w:rsidRDefault="000B136B">
      <w:pPr>
        <w:pStyle w:val="ConsPlusNormal"/>
        <w:jc w:val="both"/>
      </w:pPr>
    </w:p>
    <w:p w:rsidR="000B136B" w:rsidRDefault="000B136B">
      <w:pPr>
        <w:pStyle w:val="ConsPlusNormal"/>
        <w:ind w:firstLine="540"/>
        <w:jc w:val="both"/>
      </w:pPr>
      <w:r>
        <w:t>32. Срок ожидания заявителя в очереди при представлении документов, необходимых для предоставления государственной услуги, не должен превышать 15 минут.</w:t>
      </w:r>
    </w:p>
    <w:p w:rsidR="000B136B" w:rsidRDefault="000B136B">
      <w:pPr>
        <w:pStyle w:val="ConsPlusNormal"/>
        <w:spacing w:before="220"/>
        <w:ind w:firstLine="540"/>
        <w:jc w:val="both"/>
      </w:pPr>
      <w:r>
        <w:t>Срок ожидания заявителя в очереди при получении свидетельства о внесении казачьего общества в государственный реестр не должен превышать 15 минут.</w:t>
      </w:r>
    </w:p>
    <w:p w:rsidR="000B136B" w:rsidRDefault="000B136B">
      <w:pPr>
        <w:pStyle w:val="ConsPlusNormal"/>
        <w:jc w:val="both"/>
      </w:pPr>
    </w:p>
    <w:p w:rsidR="000B136B" w:rsidRDefault="000B136B">
      <w:pPr>
        <w:pStyle w:val="ConsPlusTitle"/>
        <w:jc w:val="center"/>
        <w:outlineLvl w:val="2"/>
      </w:pPr>
      <w:r>
        <w:t>Срок и порядок регистрации запроса заявителя</w:t>
      </w:r>
    </w:p>
    <w:p w:rsidR="000B136B" w:rsidRDefault="000B136B">
      <w:pPr>
        <w:pStyle w:val="ConsPlusTitle"/>
        <w:jc w:val="center"/>
      </w:pPr>
      <w:r>
        <w:t>о предоставлении государственной услуги и услуги,</w:t>
      </w:r>
    </w:p>
    <w:p w:rsidR="000B136B" w:rsidRDefault="000B136B">
      <w:pPr>
        <w:pStyle w:val="ConsPlusTitle"/>
        <w:jc w:val="center"/>
      </w:pPr>
      <w:r>
        <w:t>предоставляемой организацией, участвующей в предоставлении</w:t>
      </w:r>
    </w:p>
    <w:p w:rsidR="000B136B" w:rsidRDefault="000B136B">
      <w:pPr>
        <w:pStyle w:val="ConsPlusTitle"/>
        <w:jc w:val="center"/>
      </w:pPr>
      <w:r>
        <w:t>государственной услуги, в том числе в электронной форме</w:t>
      </w:r>
    </w:p>
    <w:p w:rsidR="000B136B" w:rsidRDefault="000B136B">
      <w:pPr>
        <w:pStyle w:val="ConsPlusNormal"/>
        <w:jc w:val="both"/>
      </w:pPr>
    </w:p>
    <w:p w:rsidR="000B136B" w:rsidRDefault="000B136B">
      <w:pPr>
        <w:pStyle w:val="ConsPlusNormal"/>
        <w:ind w:firstLine="540"/>
        <w:jc w:val="both"/>
      </w:pPr>
      <w:r>
        <w:t>33. Документы, представленные в центральный аппарат (территориальный орган) лично заявителем, а также направленные в центральный аппарат (территориальный орган) почтовым отправлением или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регистрируются в день их получения в соответствующем структурном подразделении центрального аппарата (территориального органа).</w:t>
      </w:r>
    </w:p>
    <w:p w:rsidR="000B136B" w:rsidRDefault="000B136B">
      <w:pPr>
        <w:pStyle w:val="ConsPlusNormal"/>
        <w:jc w:val="both"/>
      </w:pPr>
    </w:p>
    <w:p w:rsidR="000B136B" w:rsidRDefault="000B136B">
      <w:pPr>
        <w:pStyle w:val="ConsPlusTitle"/>
        <w:jc w:val="center"/>
        <w:outlineLvl w:val="2"/>
      </w:pPr>
      <w:r>
        <w:t>Требования к помещениям, в которых предоставляется</w:t>
      </w:r>
    </w:p>
    <w:p w:rsidR="000B136B" w:rsidRDefault="000B136B">
      <w:pPr>
        <w:pStyle w:val="ConsPlusTitle"/>
        <w:jc w:val="center"/>
      </w:pPr>
      <w:r>
        <w:t>государственная услуга, к залу ожидания, местам</w:t>
      </w:r>
    </w:p>
    <w:p w:rsidR="000B136B" w:rsidRDefault="000B136B">
      <w:pPr>
        <w:pStyle w:val="ConsPlusTitle"/>
        <w:jc w:val="center"/>
      </w:pPr>
      <w:r>
        <w:t>для заполнения запросов о предоставлении государственной</w:t>
      </w:r>
    </w:p>
    <w:p w:rsidR="000B136B" w:rsidRDefault="000B136B">
      <w:pPr>
        <w:pStyle w:val="ConsPlusTitle"/>
        <w:jc w:val="center"/>
      </w:pPr>
      <w:r>
        <w:t>услуги, информационным стендам с образцами их заполнения</w:t>
      </w:r>
    </w:p>
    <w:p w:rsidR="000B136B" w:rsidRDefault="000B136B">
      <w:pPr>
        <w:pStyle w:val="ConsPlusTitle"/>
        <w:jc w:val="center"/>
      </w:pPr>
      <w:r>
        <w:t>и перечнем документов, необходимых для предоставления</w:t>
      </w:r>
    </w:p>
    <w:p w:rsidR="000B136B" w:rsidRDefault="000B136B">
      <w:pPr>
        <w:pStyle w:val="ConsPlusTitle"/>
        <w:jc w:val="center"/>
      </w:pPr>
      <w:r>
        <w:t>каждой государственной услуги, размещению и оформлению</w:t>
      </w:r>
    </w:p>
    <w:p w:rsidR="000B136B" w:rsidRDefault="000B136B">
      <w:pPr>
        <w:pStyle w:val="ConsPlusTitle"/>
        <w:jc w:val="center"/>
      </w:pPr>
      <w:r>
        <w:t>визуальной, текстовой и мультимедийной информации о порядке</w:t>
      </w:r>
    </w:p>
    <w:p w:rsidR="000B136B" w:rsidRDefault="000B136B">
      <w:pPr>
        <w:pStyle w:val="ConsPlusTitle"/>
        <w:jc w:val="center"/>
      </w:pPr>
      <w:r>
        <w:t>предоставления такой услуги, в том числе к обеспечению</w:t>
      </w:r>
    </w:p>
    <w:p w:rsidR="000B136B" w:rsidRDefault="000B136B">
      <w:pPr>
        <w:pStyle w:val="ConsPlusTitle"/>
        <w:jc w:val="center"/>
      </w:pPr>
      <w:r>
        <w:t>доступности для инвалидов указанных объектов в соответствии</w:t>
      </w:r>
    </w:p>
    <w:p w:rsidR="000B136B" w:rsidRDefault="000B136B">
      <w:pPr>
        <w:pStyle w:val="ConsPlusTitle"/>
        <w:jc w:val="center"/>
      </w:pPr>
      <w:r>
        <w:t>с законодательством Российской Федерации о социальной</w:t>
      </w:r>
    </w:p>
    <w:p w:rsidR="000B136B" w:rsidRDefault="000B136B">
      <w:pPr>
        <w:pStyle w:val="ConsPlusTitle"/>
        <w:jc w:val="center"/>
      </w:pPr>
      <w:r>
        <w:t>защите инвалидов</w:t>
      </w:r>
    </w:p>
    <w:p w:rsidR="000B136B" w:rsidRDefault="000B136B">
      <w:pPr>
        <w:pStyle w:val="ConsPlusNormal"/>
        <w:jc w:val="both"/>
      </w:pPr>
    </w:p>
    <w:p w:rsidR="000B136B" w:rsidRDefault="000B136B">
      <w:pPr>
        <w:pStyle w:val="ConsPlusNormal"/>
        <w:ind w:firstLine="540"/>
        <w:jc w:val="both"/>
      </w:pPr>
      <w:r>
        <w:t>34. Места, предназначенные для ознакомления заявителей с информационными материалами, оборудуются информационными стендами, стульями и столами для обеспечения возможности оформления документов.</w:t>
      </w:r>
    </w:p>
    <w:p w:rsidR="000B136B" w:rsidRDefault="000B136B">
      <w:pPr>
        <w:pStyle w:val="ConsPlusNormal"/>
        <w:spacing w:before="220"/>
        <w:ind w:firstLine="540"/>
        <w:jc w:val="both"/>
      </w:pPr>
      <w:r>
        <w:t xml:space="preserve">35. Площадь мест для ожидания рассчитывается в зависимости от числа заявителей, ежедневно обращающихся в центральный аппарат (территориальный орган) за предоставлением </w:t>
      </w:r>
      <w:r>
        <w:lastRenderedPageBreak/>
        <w:t>государственной услуги.</w:t>
      </w:r>
    </w:p>
    <w:p w:rsidR="000B136B" w:rsidRDefault="000B136B">
      <w:pPr>
        <w:pStyle w:val="ConsPlusNormal"/>
        <w:spacing w:before="220"/>
        <w:ind w:firstLine="540"/>
        <w:jc w:val="both"/>
      </w:pPr>
      <w:r>
        <w:t>Места для ожидания оборудуются стульями, кресельными секциями или скамьями (банкетками). Количество мест для ожидания определяется исходя из фактической нагрузки и возможностей для их размещения в здании.</w:t>
      </w:r>
    </w:p>
    <w:p w:rsidR="000B136B" w:rsidRDefault="000B136B">
      <w:pPr>
        <w:pStyle w:val="ConsPlusNormal"/>
        <w:spacing w:before="220"/>
        <w:ind w:firstLine="540"/>
        <w:jc w:val="both"/>
      </w:pPr>
      <w:r>
        <w:t>36. Места для заполнения документов оборудуются стульями, столами (стойками) и обеспечиваются образцами заполнения документов, бумагой и канцелярскими принадлежностями.</w:t>
      </w:r>
    </w:p>
    <w:p w:rsidR="000B136B" w:rsidRDefault="000B136B">
      <w:pPr>
        <w:pStyle w:val="ConsPlusNormal"/>
        <w:spacing w:before="220"/>
        <w:ind w:firstLine="540"/>
        <w:jc w:val="both"/>
      </w:pPr>
      <w:r>
        <w:t>В местах для заполнения документов должен обеспечиваться доступ к нормативным правовым актам, регулирующим предоставление государственной услуги.</w:t>
      </w:r>
    </w:p>
    <w:p w:rsidR="000B136B" w:rsidRDefault="000B136B">
      <w:pPr>
        <w:pStyle w:val="ConsPlusNormal"/>
        <w:spacing w:before="220"/>
        <w:ind w:firstLine="540"/>
        <w:jc w:val="both"/>
      </w:pPr>
      <w:r>
        <w:t>37. Помещения для непосредственного взаимодействия специалистов с заявителями могут быть организованы в виде отдельных кабинетов либо в виде отдельных рабочих мест для каждого ведущего прием специалиста.</w:t>
      </w:r>
    </w:p>
    <w:p w:rsidR="000B136B" w:rsidRDefault="000B136B">
      <w:pPr>
        <w:pStyle w:val="ConsPlusNormal"/>
        <w:spacing w:before="220"/>
        <w:ind w:firstLine="540"/>
        <w:jc w:val="both"/>
      </w:pPr>
      <w:r>
        <w:t>38. Кабинеты, предназначенные для приема заявителей, должны быть оборудованы информационными табличками (вывесками) с указанием номера кабинета, фамилии, имени, отчества (при наличии) и должности специалиста (специалистов), графика приема заявителей для личного представления документов и консультирования.</w:t>
      </w:r>
    </w:p>
    <w:p w:rsidR="000B136B" w:rsidRDefault="000B136B">
      <w:pPr>
        <w:pStyle w:val="ConsPlusNormal"/>
        <w:spacing w:before="220"/>
        <w:ind w:firstLine="540"/>
        <w:jc w:val="both"/>
      </w:pPr>
      <w:r>
        <w:t>39. Каждое рабочее место специалистов должно быть оборудовано персональным компьютером с возможностью доступа к необходимым информационным базам, печатающим и сканирующим устройствам.</w:t>
      </w:r>
    </w:p>
    <w:p w:rsidR="000B136B" w:rsidRDefault="000B136B">
      <w:pPr>
        <w:pStyle w:val="ConsPlusNormal"/>
        <w:spacing w:before="220"/>
        <w:ind w:firstLine="540"/>
        <w:jc w:val="both"/>
      </w:pPr>
      <w:r>
        <w:t>40. Вход в помещение, предназначенное для приема заявителей, оборудуется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0B136B" w:rsidRDefault="000B136B">
      <w:pPr>
        <w:pStyle w:val="ConsPlusNormal"/>
        <w:spacing w:before="220"/>
        <w:ind w:firstLine="540"/>
        <w:jc w:val="both"/>
      </w:pPr>
      <w:r>
        <w:t>41. Центральный вход в здание центрального аппарата (территориального органа) должен быть оборудован информационной табличкой (вывеской), содержащей следующую информацию о центральном аппарате (территориальном органе):</w:t>
      </w:r>
    </w:p>
    <w:p w:rsidR="000B136B" w:rsidRDefault="000B136B">
      <w:pPr>
        <w:pStyle w:val="ConsPlusNormal"/>
        <w:spacing w:before="220"/>
        <w:ind w:firstLine="540"/>
        <w:jc w:val="both"/>
      </w:pPr>
      <w:r>
        <w:t>наименование;</w:t>
      </w:r>
    </w:p>
    <w:p w:rsidR="000B136B" w:rsidRDefault="000B136B">
      <w:pPr>
        <w:pStyle w:val="ConsPlusNormal"/>
        <w:spacing w:before="220"/>
        <w:ind w:firstLine="540"/>
        <w:jc w:val="both"/>
      </w:pPr>
      <w:r>
        <w:t>место нахождения;</w:t>
      </w:r>
    </w:p>
    <w:p w:rsidR="000B136B" w:rsidRDefault="000B136B">
      <w:pPr>
        <w:pStyle w:val="ConsPlusNormal"/>
        <w:spacing w:before="220"/>
        <w:ind w:firstLine="540"/>
        <w:jc w:val="both"/>
      </w:pPr>
      <w:r>
        <w:t>режим работы;</w:t>
      </w:r>
    </w:p>
    <w:p w:rsidR="000B136B" w:rsidRDefault="000B136B">
      <w:pPr>
        <w:pStyle w:val="ConsPlusNormal"/>
        <w:spacing w:before="220"/>
        <w:ind w:firstLine="540"/>
        <w:jc w:val="both"/>
      </w:pPr>
      <w:r>
        <w:t>адрес официального сайта;</w:t>
      </w:r>
    </w:p>
    <w:p w:rsidR="000B136B" w:rsidRDefault="000B136B">
      <w:pPr>
        <w:pStyle w:val="ConsPlusNormal"/>
        <w:spacing w:before="220"/>
        <w:ind w:firstLine="540"/>
        <w:jc w:val="both"/>
      </w:pPr>
      <w:r>
        <w:t>телефонный номер и адрес электронной почты.</w:t>
      </w:r>
    </w:p>
    <w:p w:rsidR="000B136B" w:rsidRDefault="000B136B">
      <w:pPr>
        <w:pStyle w:val="ConsPlusNormal"/>
        <w:spacing w:before="220"/>
        <w:ind w:firstLine="540"/>
        <w:jc w:val="both"/>
      </w:pPr>
      <w:r>
        <w:t>41.1.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0B136B" w:rsidRDefault="000B136B">
      <w:pPr>
        <w:pStyle w:val="ConsPlusNormal"/>
        <w:spacing w:before="220"/>
        <w:ind w:firstLine="540"/>
        <w:jc w:val="both"/>
      </w:pPr>
      <w:r>
        <w:t>условия беспрепятственного доступа к помещению, где предоставляется государственная услуга, а также беспрепятственного пользования индивидуальным транспортом, персональными средствами связи и информации;</w:t>
      </w:r>
    </w:p>
    <w:p w:rsidR="000B136B" w:rsidRDefault="000B136B">
      <w:pPr>
        <w:pStyle w:val="ConsPlusNormal"/>
        <w:spacing w:before="220"/>
        <w:ind w:firstLine="540"/>
        <w:jc w:val="both"/>
      </w:pPr>
      <w:r>
        <w:t>возможность самостоятельного передвижения по территории, на которой расположены помещения, где предоставляется государственная услуга, а также входа на такую территорию и выхода с нее, посадки в транспортное средство и высадки из него, в том числе с использованием кресла-коляски;</w:t>
      </w:r>
    </w:p>
    <w:p w:rsidR="000B136B" w:rsidRDefault="000B136B">
      <w:pPr>
        <w:pStyle w:val="ConsPlusNormal"/>
        <w:spacing w:before="220"/>
        <w:ind w:firstLine="540"/>
        <w:jc w:val="both"/>
      </w:pPr>
      <w:r>
        <w:lastRenderedPageBreak/>
        <w:t>надлежащее размещение оборудования и носителей информации, необходимых для обеспечения беспрепятственного доступа к помещениям, где предоставляется государственная услуга, с учетом ограничений жизнедеятельности;</w:t>
      </w:r>
    </w:p>
    <w:p w:rsidR="000B136B" w:rsidRDefault="000B136B">
      <w:pPr>
        <w:pStyle w:val="ConsPlusNormal"/>
        <w:spacing w:before="220"/>
        <w:ind w:firstLine="540"/>
        <w:jc w:val="both"/>
      </w:pPr>
      <w:r>
        <w:t>дублирование необходимой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0B136B" w:rsidRDefault="000B136B">
      <w:pPr>
        <w:pStyle w:val="ConsPlusNormal"/>
        <w:spacing w:before="220"/>
        <w:ind w:firstLine="540"/>
        <w:jc w:val="both"/>
      </w:pPr>
      <w:r>
        <w:t>сопровождение инвалидов, имеющих стойкие расстройства функции зрения и самостоятельного передвижения;</w:t>
      </w:r>
    </w:p>
    <w:p w:rsidR="000B136B" w:rsidRDefault="000B136B">
      <w:pPr>
        <w:pStyle w:val="ConsPlusNormal"/>
        <w:spacing w:before="220"/>
        <w:ind w:firstLine="540"/>
        <w:jc w:val="both"/>
      </w:pPr>
      <w:r>
        <w:t>допуск сурдопереводчика и тифлосурдопереводчика;</w:t>
      </w:r>
    </w:p>
    <w:p w:rsidR="000B136B" w:rsidRDefault="000B136B">
      <w:pPr>
        <w:pStyle w:val="ConsPlusNormal"/>
        <w:spacing w:before="220"/>
        <w:ind w:firstLine="540"/>
        <w:jc w:val="both"/>
      </w:pPr>
      <w:r>
        <w:t>допуск собаки-проводника в помещения, где предоставляется государственная услуга;</w:t>
      </w:r>
    </w:p>
    <w:p w:rsidR="000B136B" w:rsidRDefault="000B136B">
      <w:pPr>
        <w:pStyle w:val="ConsPlusNormal"/>
        <w:spacing w:before="220"/>
        <w:ind w:firstLine="540"/>
        <w:jc w:val="both"/>
      </w:pPr>
      <w:r>
        <w:t>оказание помощи в преодолении барьеров, мешающих получению государственной услуги наравне с другими лицами.</w:t>
      </w:r>
    </w:p>
    <w:p w:rsidR="000B136B" w:rsidRDefault="000B136B">
      <w:pPr>
        <w:pStyle w:val="ConsPlusNormal"/>
        <w:spacing w:before="220"/>
        <w:ind w:firstLine="540"/>
        <w:jc w:val="both"/>
      </w:pPr>
      <w:r>
        <w:t>В случае невозможности полностью приспособить помещения с учетом потребности инвалида ему обеспечивается доступ к месту предоставления государственной услуги либо, когда это возможно, ее предоставление по месту жительства инвалида или в дистанционном режиме.</w:t>
      </w:r>
    </w:p>
    <w:p w:rsidR="000B136B" w:rsidRDefault="000B136B">
      <w:pPr>
        <w:pStyle w:val="ConsPlusNormal"/>
        <w:jc w:val="both"/>
      </w:pPr>
    </w:p>
    <w:p w:rsidR="000B136B" w:rsidRDefault="000B136B">
      <w:pPr>
        <w:pStyle w:val="ConsPlusTitle"/>
        <w:jc w:val="center"/>
        <w:outlineLvl w:val="2"/>
      </w:pPr>
      <w:r>
        <w:t>Показатели доступности и качества государственной</w:t>
      </w:r>
    </w:p>
    <w:p w:rsidR="000B136B" w:rsidRDefault="000B136B">
      <w:pPr>
        <w:pStyle w:val="ConsPlusTitle"/>
        <w:jc w:val="center"/>
      </w:pPr>
      <w:r>
        <w:t>услуги, в том числе количество взаимодействий заявителя</w:t>
      </w:r>
    </w:p>
    <w:p w:rsidR="000B136B" w:rsidRDefault="000B136B">
      <w:pPr>
        <w:pStyle w:val="ConsPlusTitle"/>
        <w:jc w:val="center"/>
      </w:pPr>
      <w:r>
        <w:t>с должностными лицами при предоставлении государственной</w:t>
      </w:r>
    </w:p>
    <w:p w:rsidR="000B136B" w:rsidRDefault="000B136B">
      <w:pPr>
        <w:pStyle w:val="ConsPlusTitle"/>
        <w:jc w:val="center"/>
      </w:pPr>
      <w:r>
        <w:t>услуги и их продолжительность, возможность получения</w:t>
      </w:r>
    </w:p>
    <w:p w:rsidR="000B136B" w:rsidRDefault="000B136B">
      <w:pPr>
        <w:pStyle w:val="ConsPlusTitle"/>
        <w:jc w:val="center"/>
      </w:pPr>
      <w:r>
        <w:t>информации о ходе предоставления государственной услуги,</w:t>
      </w:r>
    </w:p>
    <w:p w:rsidR="000B136B" w:rsidRDefault="000B136B">
      <w:pPr>
        <w:pStyle w:val="ConsPlusTitle"/>
        <w:jc w:val="center"/>
      </w:pPr>
      <w:r>
        <w:t>в том числе с использованием информационно-коммуникационных</w:t>
      </w:r>
    </w:p>
    <w:p w:rsidR="000B136B" w:rsidRDefault="000B136B">
      <w:pPr>
        <w:pStyle w:val="ConsPlusTitle"/>
        <w:jc w:val="center"/>
      </w:pPr>
      <w:r>
        <w:t>технологий, возможность либо невозможность получения</w:t>
      </w:r>
    </w:p>
    <w:p w:rsidR="000B136B" w:rsidRDefault="000B136B">
      <w:pPr>
        <w:pStyle w:val="ConsPlusTitle"/>
        <w:jc w:val="center"/>
      </w:pPr>
      <w:r>
        <w:t>государственной услуги в многофункциональном центре</w:t>
      </w:r>
    </w:p>
    <w:p w:rsidR="000B136B" w:rsidRDefault="000B136B">
      <w:pPr>
        <w:pStyle w:val="ConsPlusTitle"/>
        <w:jc w:val="center"/>
      </w:pPr>
      <w:r>
        <w:t>предоставления государственных и муниципальных услуг</w:t>
      </w:r>
    </w:p>
    <w:p w:rsidR="000B136B" w:rsidRDefault="000B136B">
      <w:pPr>
        <w:pStyle w:val="ConsPlusTitle"/>
        <w:jc w:val="center"/>
      </w:pPr>
      <w:r>
        <w:t>(в том числе в полном объеме), в любом территориальном</w:t>
      </w:r>
    </w:p>
    <w:p w:rsidR="000B136B" w:rsidRDefault="000B136B">
      <w:pPr>
        <w:pStyle w:val="ConsPlusTitle"/>
        <w:jc w:val="center"/>
      </w:pPr>
      <w:r>
        <w:t>подразделении органа, предоставляющего государственную</w:t>
      </w:r>
    </w:p>
    <w:p w:rsidR="000B136B" w:rsidRDefault="000B136B">
      <w:pPr>
        <w:pStyle w:val="ConsPlusTitle"/>
        <w:jc w:val="center"/>
      </w:pPr>
      <w:r>
        <w:t>услугу, по выбору заявителя (экстерриториальный принцип),</w:t>
      </w:r>
    </w:p>
    <w:p w:rsidR="000B136B" w:rsidRDefault="000B136B">
      <w:pPr>
        <w:pStyle w:val="ConsPlusTitle"/>
        <w:jc w:val="center"/>
      </w:pPr>
      <w:r>
        <w:t>посредством запроса о предоставлении нескольких</w:t>
      </w:r>
    </w:p>
    <w:p w:rsidR="000B136B" w:rsidRDefault="000B136B">
      <w:pPr>
        <w:pStyle w:val="ConsPlusTitle"/>
        <w:jc w:val="center"/>
      </w:pPr>
      <w:r>
        <w:t>государственных и (или) муниципальных услуг</w:t>
      </w:r>
    </w:p>
    <w:p w:rsidR="000B136B" w:rsidRDefault="000B136B">
      <w:pPr>
        <w:pStyle w:val="ConsPlusTitle"/>
        <w:jc w:val="center"/>
      </w:pPr>
      <w:r>
        <w:t>в многофункциональных центрах предоставления</w:t>
      </w:r>
    </w:p>
    <w:p w:rsidR="000B136B" w:rsidRDefault="000B136B">
      <w:pPr>
        <w:pStyle w:val="ConsPlusTitle"/>
        <w:jc w:val="center"/>
      </w:pPr>
      <w:r>
        <w:t>государственных и муниципальных услуг,</w:t>
      </w:r>
    </w:p>
    <w:p w:rsidR="000B136B" w:rsidRDefault="000B136B">
      <w:pPr>
        <w:pStyle w:val="ConsPlusTitle"/>
        <w:jc w:val="center"/>
      </w:pPr>
      <w:r>
        <w:t xml:space="preserve">предусмотренного </w:t>
      </w:r>
      <w:hyperlink r:id="rId34" w:history="1">
        <w:r>
          <w:rPr>
            <w:color w:val="0000FF"/>
          </w:rPr>
          <w:t>статьей 15.1</w:t>
        </w:r>
      </w:hyperlink>
    </w:p>
    <w:p w:rsidR="000B136B" w:rsidRDefault="000B136B">
      <w:pPr>
        <w:pStyle w:val="ConsPlusTitle"/>
        <w:jc w:val="center"/>
      </w:pPr>
      <w:r>
        <w:t>Федерального закона N 210-ФЗ</w:t>
      </w:r>
    </w:p>
    <w:p w:rsidR="000B136B" w:rsidRDefault="000B136B">
      <w:pPr>
        <w:pStyle w:val="ConsPlusNormal"/>
        <w:jc w:val="both"/>
      </w:pPr>
    </w:p>
    <w:p w:rsidR="000B136B" w:rsidRDefault="000B136B">
      <w:pPr>
        <w:pStyle w:val="ConsPlusNormal"/>
        <w:ind w:firstLine="540"/>
        <w:jc w:val="both"/>
      </w:pPr>
      <w:r>
        <w:t>42. Показателями доступности предоставления государственной услуги являются:</w:t>
      </w:r>
    </w:p>
    <w:p w:rsidR="000B136B" w:rsidRDefault="000B136B">
      <w:pPr>
        <w:pStyle w:val="ConsPlusNormal"/>
        <w:spacing w:before="220"/>
        <w:ind w:firstLine="540"/>
        <w:jc w:val="both"/>
      </w:pPr>
      <w:r>
        <w:t>расположенность центрального аппарата и территориальных органов в зоне доступности к основным транспортным магистралям;</w:t>
      </w:r>
    </w:p>
    <w:p w:rsidR="000B136B" w:rsidRDefault="000B136B">
      <w:pPr>
        <w:pStyle w:val="ConsPlusNormal"/>
        <w:spacing w:before="220"/>
        <w:ind w:firstLine="540"/>
        <w:jc w:val="both"/>
      </w:pPr>
      <w:r>
        <w:t>наличие достаточной численности гражданских служащих, а также помещений, в которых осуществляется предоставление государственной услуги, в целях соблюдения установленных Административным регламентом сроков предоставления государственной услуги;</w:t>
      </w:r>
    </w:p>
    <w:p w:rsidR="000B136B" w:rsidRDefault="000B136B">
      <w:pPr>
        <w:pStyle w:val="ConsPlusNormal"/>
        <w:spacing w:before="220"/>
        <w:ind w:firstLine="540"/>
        <w:jc w:val="both"/>
      </w:pPr>
      <w:r>
        <w:t>наличие исчерпывающей информации о способах, порядке и сроках предоставления государственной услуги на информационных стендах в местах предоставления государственных услуг, на официальных сайтах, Едином портале государственных и муниципальных услуг;</w:t>
      </w:r>
    </w:p>
    <w:p w:rsidR="000B136B" w:rsidRDefault="000B136B">
      <w:pPr>
        <w:pStyle w:val="ConsPlusNormal"/>
        <w:spacing w:before="220"/>
        <w:ind w:firstLine="540"/>
        <w:jc w:val="both"/>
      </w:pPr>
      <w:r>
        <w:t>возможность подачи заявления в форме электронного документа с использованием сети "Интернет", в том числе через Единый портал государственных и муниципальных услуг.</w:t>
      </w:r>
    </w:p>
    <w:p w:rsidR="000B136B" w:rsidRDefault="000B136B">
      <w:pPr>
        <w:pStyle w:val="ConsPlusNormal"/>
        <w:spacing w:before="220"/>
        <w:ind w:firstLine="540"/>
        <w:jc w:val="both"/>
      </w:pPr>
      <w:r>
        <w:lastRenderedPageBreak/>
        <w:t>Качество предоставления государственной услуги характеризуется:</w:t>
      </w:r>
    </w:p>
    <w:p w:rsidR="000B136B" w:rsidRDefault="000B136B">
      <w:pPr>
        <w:pStyle w:val="ConsPlusNormal"/>
        <w:spacing w:before="220"/>
        <w:ind w:firstLine="540"/>
        <w:jc w:val="both"/>
      </w:pPr>
      <w:r>
        <w:t>отсутствием очередей при приеме или получении документов заявителями;</w:t>
      </w:r>
    </w:p>
    <w:p w:rsidR="000B136B" w:rsidRDefault="000B136B">
      <w:pPr>
        <w:pStyle w:val="ConsPlusNormal"/>
        <w:spacing w:before="220"/>
        <w:ind w:firstLine="540"/>
        <w:jc w:val="both"/>
      </w:pPr>
      <w:r>
        <w:t>отсутствием обоснованных жалоб на действия (бездействие) гражданских служащих и на некорректное, невнимательное отношение гражданских служащих к заявителям;</w:t>
      </w:r>
    </w:p>
    <w:p w:rsidR="000B136B" w:rsidRDefault="000B136B">
      <w:pPr>
        <w:pStyle w:val="ConsPlusNormal"/>
        <w:spacing w:before="220"/>
        <w:ind w:firstLine="540"/>
        <w:jc w:val="both"/>
      </w:pPr>
      <w:r>
        <w:t>достоверностью представляемой заявителям информации о сроках, порядке предоставления государственной услуги, документах, необходимых для ее предоставления;</w:t>
      </w:r>
    </w:p>
    <w:p w:rsidR="000B136B" w:rsidRDefault="000B136B">
      <w:pPr>
        <w:pStyle w:val="ConsPlusNormal"/>
        <w:spacing w:before="220"/>
        <w:ind w:firstLine="540"/>
        <w:jc w:val="both"/>
      </w:pPr>
      <w:r>
        <w:t>соблюдением сроков предоставления государственной услуги;</w:t>
      </w:r>
    </w:p>
    <w:p w:rsidR="000B136B" w:rsidRDefault="000B136B">
      <w:pPr>
        <w:pStyle w:val="ConsPlusNormal"/>
        <w:spacing w:before="220"/>
        <w:ind w:firstLine="540"/>
        <w:jc w:val="both"/>
      </w:pPr>
      <w:r>
        <w:t>созданием условий для получения информации о предоставлении государственной услуги, в том числе с использованием Единого портала государственных и муниципальных услуг.</w:t>
      </w:r>
    </w:p>
    <w:p w:rsidR="000B136B" w:rsidRDefault="000B136B">
      <w:pPr>
        <w:pStyle w:val="ConsPlusNormal"/>
        <w:spacing w:before="220"/>
        <w:ind w:firstLine="540"/>
        <w:jc w:val="both"/>
      </w:pPr>
      <w:r>
        <w:t>43. Предоставление государственной услуги в многофункциональных центрах предоставления государственных и муниципальных услуг не предусматривается.</w:t>
      </w:r>
    </w:p>
    <w:p w:rsidR="000B136B" w:rsidRDefault="000B136B">
      <w:pPr>
        <w:pStyle w:val="ConsPlusNormal"/>
        <w:spacing w:before="220"/>
        <w:ind w:firstLine="540"/>
        <w:jc w:val="both"/>
      </w:pPr>
      <w:r>
        <w:t>44. Взаимодействие заявителя с гражданским служащим осуществляется при личном обращении заявителя:</w:t>
      </w:r>
    </w:p>
    <w:p w:rsidR="000B136B" w:rsidRDefault="000B136B">
      <w:pPr>
        <w:pStyle w:val="ConsPlusNormal"/>
        <w:spacing w:before="220"/>
        <w:ind w:firstLine="540"/>
        <w:jc w:val="both"/>
      </w:pPr>
      <w:r>
        <w:t>для получения информации по вопросам предоставления государственной услуги;</w:t>
      </w:r>
    </w:p>
    <w:p w:rsidR="000B136B" w:rsidRDefault="000B136B">
      <w:pPr>
        <w:pStyle w:val="ConsPlusNormal"/>
        <w:spacing w:before="220"/>
        <w:ind w:firstLine="540"/>
        <w:jc w:val="both"/>
      </w:pPr>
      <w:r>
        <w:t>для подачи документов, необходимых для предоставления государственной услуги;</w:t>
      </w:r>
    </w:p>
    <w:p w:rsidR="000B136B" w:rsidRDefault="000B136B">
      <w:pPr>
        <w:pStyle w:val="ConsPlusNormal"/>
        <w:spacing w:before="220"/>
        <w:ind w:firstLine="540"/>
        <w:jc w:val="both"/>
      </w:pPr>
      <w:r>
        <w:t>для получения информации о ходе предоставления государственной услуги;</w:t>
      </w:r>
    </w:p>
    <w:p w:rsidR="000B136B" w:rsidRDefault="000B136B">
      <w:pPr>
        <w:pStyle w:val="ConsPlusNormal"/>
        <w:spacing w:before="220"/>
        <w:ind w:firstLine="540"/>
        <w:jc w:val="both"/>
      </w:pPr>
      <w:r>
        <w:t>для получения уведомления о предоставлении государственной услуги.</w:t>
      </w:r>
    </w:p>
    <w:p w:rsidR="000B136B" w:rsidRDefault="000B136B">
      <w:pPr>
        <w:pStyle w:val="ConsPlusNormal"/>
        <w:spacing w:before="220"/>
        <w:ind w:firstLine="540"/>
        <w:jc w:val="both"/>
      </w:pPr>
      <w:r>
        <w:t>Продолжительность взаимодействия заявителя с гражданским служащим при предоставлении государственной услуги не может превышать 15 минут по каждому из указанных видов взаимодействия.</w:t>
      </w:r>
    </w:p>
    <w:p w:rsidR="000B136B" w:rsidRDefault="000B136B">
      <w:pPr>
        <w:pStyle w:val="ConsPlusNormal"/>
        <w:spacing w:before="220"/>
        <w:ind w:firstLine="540"/>
        <w:jc w:val="both"/>
      </w:pPr>
      <w:r>
        <w:t>45. При предоставлении государственной услуги в электронной форме посредством Единого портала государственных и муниципальных услуг заявителю обеспечивается:</w:t>
      </w:r>
    </w:p>
    <w:p w:rsidR="000B136B" w:rsidRDefault="000B136B">
      <w:pPr>
        <w:pStyle w:val="ConsPlusNormal"/>
        <w:spacing w:before="220"/>
        <w:ind w:firstLine="540"/>
        <w:jc w:val="both"/>
      </w:pPr>
      <w:r>
        <w:t>получение информации о порядке и сроках предоставления государственной услуги;</w:t>
      </w:r>
    </w:p>
    <w:p w:rsidR="000B136B" w:rsidRDefault="000B136B">
      <w:pPr>
        <w:pStyle w:val="ConsPlusNormal"/>
        <w:spacing w:before="220"/>
        <w:ind w:firstLine="540"/>
        <w:jc w:val="both"/>
      </w:pPr>
      <w:r>
        <w:t>формирование запроса о предоставлении государственной услуги;</w:t>
      </w:r>
    </w:p>
    <w:p w:rsidR="000B136B" w:rsidRDefault="000B136B">
      <w:pPr>
        <w:pStyle w:val="ConsPlusNormal"/>
        <w:spacing w:before="220"/>
        <w:ind w:firstLine="540"/>
        <w:jc w:val="both"/>
      </w:pPr>
      <w:r>
        <w:t>прием и регистрация запроса и иных документов, необходимых для предоставления государственной услуги;</w:t>
      </w:r>
    </w:p>
    <w:p w:rsidR="000B136B" w:rsidRDefault="000B136B">
      <w:pPr>
        <w:pStyle w:val="ConsPlusNormal"/>
        <w:spacing w:before="220"/>
        <w:ind w:firstLine="540"/>
        <w:jc w:val="both"/>
      </w:pPr>
      <w:r>
        <w:t>получение результата предоставления государственной услуги;</w:t>
      </w:r>
    </w:p>
    <w:p w:rsidR="000B136B" w:rsidRDefault="000B136B">
      <w:pPr>
        <w:pStyle w:val="ConsPlusNormal"/>
        <w:spacing w:before="220"/>
        <w:ind w:firstLine="540"/>
        <w:jc w:val="both"/>
      </w:pPr>
      <w:r>
        <w:t>получение сведений о ходе выполнения запроса о предоставлении государственной услуги;</w:t>
      </w:r>
    </w:p>
    <w:p w:rsidR="000B136B" w:rsidRDefault="000B136B">
      <w:pPr>
        <w:pStyle w:val="ConsPlusNormal"/>
        <w:spacing w:before="220"/>
        <w:ind w:firstLine="540"/>
        <w:jc w:val="both"/>
      </w:pPr>
      <w:r>
        <w:t>досудебный (внесудебный) порядок обжалования решений и действий (бездействия) центрального аппарата и территориальных органов, а также их должностных лиц.</w:t>
      </w:r>
    </w:p>
    <w:p w:rsidR="000B136B" w:rsidRDefault="000B136B">
      <w:pPr>
        <w:pStyle w:val="ConsPlusNormal"/>
        <w:jc w:val="both"/>
      </w:pPr>
    </w:p>
    <w:p w:rsidR="000B136B" w:rsidRDefault="000B136B">
      <w:pPr>
        <w:pStyle w:val="ConsPlusTitle"/>
        <w:jc w:val="center"/>
        <w:outlineLvl w:val="2"/>
      </w:pPr>
      <w:r>
        <w:t>Иные требования, в том числе учитывающие</w:t>
      </w:r>
    </w:p>
    <w:p w:rsidR="000B136B" w:rsidRDefault="000B136B">
      <w:pPr>
        <w:pStyle w:val="ConsPlusTitle"/>
        <w:jc w:val="center"/>
      </w:pPr>
      <w:r>
        <w:t>особенности предоставления государственной</w:t>
      </w:r>
    </w:p>
    <w:p w:rsidR="000B136B" w:rsidRDefault="000B136B">
      <w:pPr>
        <w:pStyle w:val="ConsPlusTitle"/>
        <w:jc w:val="center"/>
      </w:pPr>
      <w:r>
        <w:t>услуги по экстерриториальному принципу (в случае,</w:t>
      </w:r>
    </w:p>
    <w:p w:rsidR="000B136B" w:rsidRDefault="000B136B">
      <w:pPr>
        <w:pStyle w:val="ConsPlusTitle"/>
        <w:jc w:val="center"/>
      </w:pPr>
      <w:r>
        <w:t>если государственная услуга предоставляется</w:t>
      </w:r>
    </w:p>
    <w:p w:rsidR="000B136B" w:rsidRDefault="000B136B">
      <w:pPr>
        <w:pStyle w:val="ConsPlusTitle"/>
        <w:jc w:val="center"/>
      </w:pPr>
      <w:r>
        <w:t>по экстерриториальному принципу) и особенности</w:t>
      </w:r>
    </w:p>
    <w:p w:rsidR="000B136B" w:rsidRDefault="000B136B">
      <w:pPr>
        <w:pStyle w:val="ConsPlusTitle"/>
        <w:jc w:val="center"/>
      </w:pPr>
      <w:r>
        <w:t>предоставления государственной услуги</w:t>
      </w:r>
    </w:p>
    <w:p w:rsidR="000B136B" w:rsidRDefault="000B136B">
      <w:pPr>
        <w:pStyle w:val="ConsPlusTitle"/>
        <w:jc w:val="center"/>
      </w:pPr>
      <w:r>
        <w:t>в электронной форме</w:t>
      </w:r>
    </w:p>
    <w:p w:rsidR="000B136B" w:rsidRDefault="000B136B">
      <w:pPr>
        <w:pStyle w:val="ConsPlusNormal"/>
        <w:jc w:val="both"/>
      </w:pPr>
    </w:p>
    <w:p w:rsidR="000B136B" w:rsidRDefault="000B136B">
      <w:pPr>
        <w:pStyle w:val="ConsPlusNormal"/>
        <w:ind w:firstLine="540"/>
        <w:jc w:val="both"/>
      </w:pPr>
      <w:r>
        <w:t>46. Получение государственной услуги в любом территориальном органе по выбору заявителя (экстерриториальный принцип) не предусмотрено.</w:t>
      </w:r>
    </w:p>
    <w:p w:rsidR="000B136B" w:rsidRDefault="000B136B">
      <w:pPr>
        <w:pStyle w:val="ConsPlusNormal"/>
        <w:spacing w:before="220"/>
        <w:ind w:firstLine="540"/>
        <w:jc w:val="both"/>
      </w:pPr>
      <w:r>
        <w:t>Организации представляют документы для предоставления государственной услуги в территориальные органы по месту нахождения их постоянно действующих исполнительных органов (в случае отсутствия постоянно действующих исполнительных органов - иных органов или лиц, имеющих право действовать от их имени без доверенности).</w:t>
      </w:r>
    </w:p>
    <w:p w:rsidR="000B136B" w:rsidRDefault="000B136B">
      <w:pPr>
        <w:pStyle w:val="ConsPlusNormal"/>
        <w:spacing w:before="220"/>
        <w:ind w:firstLine="540"/>
        <w:jc w:val="both"/>
      </w:pPr>
      <w:r>
        <w:t>47. При направлении документов, необходимых для предоставления государственной услуги, в форме электронных документов, с использованием информационно-телекоммуникационных сетей, в том числе сети Интернет, включая Единый портал государственных и муниципальных услуг, используется усиленная квалифицированная электронная подпись.</w:t>
      </w:r>
    </w:p>
    <w:p w:rsidR="000B136B" w:rsidRDefault="000B136B">
      <w:pPr>
        <w:pStyle w:val="ConsPlusNormal"/>
        <w:spacing w:before="220"/>
        <w:ind w:firstLine="540"/>
        <w:jc w:val="both"/>
      </w:pPr>
      <w:r>
        <w:t xml:space="preserve">Заявители вправе использовать простую электронную подпись в случае, предусмотренном </w:t>
      </w:r>
      <w:hyperlink r:id="rId35" w:history="1">
        <w:r>
          <w:rPr>
            <w:color w:val="0000FF"/>
          </w:rPr>
          <w:t>пунктом 2.1</w:t>
        </w:r>
      </w:hyperlink>
      <w:r>
        <w:t xml:space="preserve">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Российской Федерации, 2012, N 27, ст. 3744; 2018, N 36, ст. 5623).</w:t>
      </w:r>
    </w:p>
    <w:p w:rsidR="000B136B" w:rsidRDefault="000B136B">
      <w:pPr>
        <w:pStyle w:val="ConsPlusNormal"/>
        <w:ind w:firstLine="540"/>
        <w:jc w:val="both"/>
      </w:pPr>
    </w:p>
    <w:p w:rsidR="000B136B" w:rsidRDefault="000B136B">
      <w:pPr>
        <w:pStyle w:val="ConsPlusTitle"/>
        <w:jc w:val="center"/>
        <w:outlineLvl w:val="1"/>
      </w:pPr>
      <w:r>
        <w:t>III. Состав, последовательность и сроки выполнения</w:t>
      </w:r>
    </w:p>
    <w:p w:rsidR="000B136B" w:rsidRDefault="000B136B">
      <w:pPr>
        <w:pStyle w:val="ConsPlusTitle"/>
        <w:jc w:val="center"/>
      </w:pPr>
      <w:r>
        <w:t>административных процедур (действий), требования к порядку</w:t>
      </w:r>
    </w:p>
    <w:p w:rsidR="000B136B" w:rsidRDefault="000B136B">
      <w:pPr>
        <w:pStyle w:val="ConsPlusTitle"/>
        <w:jc w:val="center"/>
      </w:pPr>
      <w:r>
        <w:t>их выполнения, в том числе особенности выполнения</w:t>
      </w:r>
    </w:p>
    <w:p w:rsidR="000B136B" w:rsidRDefault="000B136B">
      <w:pPr>
        <w:pStyle w:val="ConsPlusTitle"/>
        <w:jc w:val="center"/>
      </w:pPr>
      <w:r>
        <w:t>административных процедур в электронной форме</w:t>
      </w:r>
    </w:p>
    <w:p w:rsidR="000B136B" w:rsidRDefault="000B136B">
      <w:pPr>
        <w:pStyle w:val="ConsPlusNormal"/>
        <w:jc w:val="center"/>
      </w:pPr>
    </w:p>
    <w:p w:rsidR="000B136B" w:rsidRDefault="000B136B">
      <w:pPr>
        <w:pStyle w:val="ConsPlusTitle"/>
        <w:jc w:val="center"/>
        <w:outlineLvl w:val="2"/>
      </w:pPr>
      <w:r>
        <w:t>Состав и последовательность административных процедур</w:t>
      </w:r>
    </w:p>
    <w:p w:rsidR="000B136B" w:rsidRDefault="000B136B">
      <w:pPr>
        <w:pStyle w:val="ConsPlusNormal"/>
        <w:jc w:val="center"/>
      </w:pPr>
    </w:p>
    <w:p w:rsidR="000B136B" w:rsidRDefault="000B136B">
      <w:pPr>
        <w:pStyle w:val="ConsPlusNormal"/>
        <w:ind w:firstLine="540"/>
        <w:jc w:val="both"/>
      </w:pPr>
      <w:hyperlink r:id="rId36" w:history="1">
        <w:r>
          <w:rPr>
            <w:color w:val="0000FF"/>
          </w:rPr>
          <w:t>48</w:t>
        </w:r>
      </w:hyperlink>
      <w:r>
        <w:t>. Предоставление государственной услуги включает следующие административные процедуры:</w:t>
      </w:r>
    </w:p>
    <w:p w:rsidR="000B136B" w:rsidRDefault="000B136B">
      <w:pPr>
        <w:pStyle w:val="ConsPlusNormal"/>
        <w:spacing w:before="220"/>
        <w:ind w:firstLine="540"/>
        <w:jc w:val="both"/>
      </w:pPr>
      <w:r>
        <w:t>1) прием документов от заявителя и их регистрация;</w:t>
      </w:r>
    </w:p>
    <w:p w:rsidR="000B136B" w:rsidRDefault="000B136B">
      <w:pPr>
        <w:pStyle w:val="ConsPlusNormal"/>
        <w:spacing w:before="220"/>
        <w:ind w:firstLine="540"/>
        <w:jc w:val="both"/>
      </w:pPr>
      <w:r>
        <w:t>2) рассмотрение документов, представленных заявителем, в целях установления:</w:t>
      </w:r>
    </w:p>
    <w:p w:rsidR="000B136B" w:rsidRDefault="000B136B">
      <w:pPr>
        <w:pStyle w:val="ConsPlusNormal"/>
        <w:spacing w:before="220"/>
        <w:ind w:firstLine="540"/>
        <w:jc w:val="both"/>
      </w:pPr>
      <w:r>
        <w:t>их достаточности для предоставления государственной услуги;</w:t>
      </w:r>
    </w:p>
    <w:p w:rsidR="000B136B" w:rsidRDefault="000B136B">
      <w:pPr>
        <w:pStyle w:val="ConsPlusNormal"/>
        <w:spacing w:before="220"/>
        <w:ind w:firstLine="540"/>
        <w:jc w:val="both"/>
      </w:pPr>
      <w:r>
        <w:t>соответствия представленных документов требованиям законодательства Российской Федерации;</w:t>
      </w:r>
    </w:p>
    <w:p w:rsidR="000B136B" w:rsidRDefault="000B136B">
      <w:pPr>
        <w:pStyle w:val="ConsPlusNormal"/>
        <w:spacing w:before="220"/>
        <w:ind w:firstLine="540"/>
        <w:jc w:val="both"/>
      </w:pPr>
      <w:r>
        <w:t>достоверности сведений, содержащихся в представленных документах;</w:t>
      </w:r>
    </w:p>
    <w:p w:rsidR="000B136B" w:rsidRDefault="000B136B">
      <w:pPr>
        <w:pStyle w:val="ConsPlusNormal"/>
        <w:spacing w:before="220"/>
        <w:ind w:firstLine="540"/>
        <w:jc w:val="both"/>
      </w:pPr>
      <w:r>
        <w:t>устранения оснований, повлекших приостановление предоставления государственной услуги, в срок, установленный ранее принятым решением центрального аппарата (территориального органа).</w:t>
      </w:r>
    </w:p>
    <w:p w:rsidR="000B136B" w:rsidRDefault="000B136B">
      <w:pPr>
        <w:pStyle w:val="ConsPlusNormal"/>
        <w:spacing w:before="220"/>
        <w:ind w:firstLine="540"/>
        <w:jc w:val="both"/>
      </w:pPr>
      <w:r>
        <w:t>При необходимости осуществляется подготовка и направление запросов:</w:t>
      </w:r>
    </w:p>
    <w:p w:rsidR="000B136B" w:rsidRDefault="000B136B">
      <w:pPr>
        <w:pStyle w:val="ConsPlusNormal"/>
        <w:spacing w:before="220"/>
        <w:ind w:firstLine="540"/>
        <w:jc w:val="both"/>
      </w:pPr>
      <w:r>
        <w:t>в территориальный орган о представлении копии устава войскового, окружного (отдельского) казачьего общества;</w:t>
      </w:r>
    </w:p>
    <w:p w:rsidR="000B136B" w:rsidRDefault="000B136B">
      <w:pPr>
        <w:pStyle w:val="ConsPlusNormal"/>
        <w:spacing w:before="220"/>
        <w:ind w:firstLine="540"/>
        <w:jc w:val="both"/>
      </w:pPr>
      <w:r>
        <w:t xml:space="preserve">в органы, указанные в </w:t>
      </w:r>
      <w:hyperlink w:anchor="P105" w:history="1">
        <w:r>
          <w:rPr>
            <w:color w:val="0000FF"/>
          </w:rPr>
          <w:t>пункте 12</w:t>
        </w:r>
      </w:hyperlink>
      <w:r>
        <w:t xml:space="preserve"> Административного регламента, о получении документов, подтверждающих необходимые утверждение, согласование устава казачьего общества, а также в целях подтверждения достоверности сведений, содержащихся в представленных документах;</w:t>
      </w:r>
    </w:p>
    <w:p w:rsidR="000B136B" w:rsidRDefault="000B136B">
      <w:pPr>
        <w:pStyle w:val="ConsPlusNormal"/>
        <w:spacing w:before="220"/>
        <w:ind w:firstLine="540"/>
        <w:jc w:val="both"/>
      </w:pPr>
      <w:r>
        <w:lastRenderedPageBreak/>
        <w:t>3) издание распоряжения о:</w:t>
      </w:r>
    </w:p>
    <w:p w:rsidR="000B136B" w:rsidRDefault="000B136B">
      <w:pPr>
        <w:pStyle w:val="ConsPlusNormal"/>
        <w:spacing w:before="220"/>
        <w:ind w:firstLine="540"/>
        <w:jc w:val="both"/>
      </w:pPr>
      <w:r>
        <w:t>внесении казачьего общества в государственный реестр;</w:t>
      </w:r>
    </w:p>
    <w:p w:rsidR="000B136B" w:rsidRDefault="000B136B">
      <w:pPr>
        <w:pStyle w:val="ConsPlusNormal"/>
        <w:spacing w:before="220"/>
        <w:ind w:firstLine="540"/>
        <w:jc w:val="both"/>
      </w:pPr>
      <w:r>
        <w:t>приостановлении процедуры внесения казачьего общества в государственный реестр;</w:t>
      </w:r>
    </w:p>
    <w:p w:rsidR="000B136B" w:rsidRDefault="000B136B">
      <w:pPr>
        <w:pStyle w:val="ConsPlusNormal"/>
        <w:spacing w:before="220"/>
        <w:ind w:firstLine="540"/>
        <w:jc w:val="both"/>
      </w:pPr>
      <w:r>
        <w:t>отказе во внесении казачьего общества в государственный реестр;</w:t>
      </w:r>
    </w:p>
    <w:p w:rsidR="000B136B" w:rsidRDefault="000B136B">
      <w:pPr>
        <w:pStyle w:val="ConsPlusNormal"/>
        <w:spacing w:before="220"/>
        <w:ind w:firstLine="540"/>
        <w:jc w:val="both"/>
      </w:pPr>
      <w:r>
        <w:t>внесении изменений в сведения государственного реестра;</w:t>
      </w:r>
    </w:p>
    <w:p w:rsidR="000B136B" w:rsidRDefault="000B136B">
      <w:pPr>
        <w:pStyle w:val="ConsPlusNormal"/>
        <w:spacing w:before="220"/>
        <w:ind w:firstLine="540"/>
        <w:jc w:val="both"/>
      </w:pPr>
      <w:r>
        <w:t>приостановлении процедуры внесения изменений в сведения государственного реестра;</w:t>
      </w:r>
    </w:p>
    <w:p w:rsidR="000B136B" w:rsidRDefault="000B136B">
      <w:pPr>
        <w:pStyle w:val="ConsPlusNormal"/>
        <w:spacing w:before="220"/>
        <w:ind w:firstLine="540"/>
        <w:jc w:val="both"/>
      </w:pPr>
      <w:r>
        <w:t>отказе во внесении изменений в сведения государственного реестра;</w:t>
      </w:r>
    </w:p>
    <w:p w:rsidR="000B136B" w:rsidRDefault="000B136B">
      <w:pPr>
        <w:pStyle w:val="ConsPlusNormal"/>
        <w:spacing w:before="220"/>
        <w:ind w:firstLine="540"/>
        <w:jc w:val="both"/>
      </w:pPr>
      <w:r>
        <w:t>4) выдача (направление) документов заявителю:</w:t>
      </w:r>
    </w:p>
    <w:p w:rsidR="000B136B" w:rsidRDefault="000B136B">
      <w:pPr>
        <w:pStyle w:val="ConsPlusNormal"/>
        <w:spacing w:before="220"/>
        <w:ind w:firstLine="540"/>
        <w:jc w:val="both"/>
      </w:pPr>
      <w:r>
        <w:t>свидетельства о внесении казачьего общества в государственный реестр;</w:t>
      </w:r>
    </w:p>
    <w:p w:rsidR="000B136B" w:rsidRDefault="000B136B">
      <w:pPr>
        <w:pStyle w:val="ConsPlusNormal"/>
        <w:spacing w:before="220"/>
        <w:ind w:firstLine="540"/>
        <w:jc w:val="both"/>
      </w:pPr>
      <w:r>
        <w:t>уведомления о приостановлении процедуры внесения казачьего общества в государственный реестр (внесения изменений в сведения государственного реестра);</w:t>
      </w:r>
    </w:p>
    <w:p w:rsidR="000B136B" w:rsidRDefault="000B136B">
      <w:pPr>
        <w:pStyle w:val="ConsPlusNormal"/>
        <w:spacing w:before="220"/>
        <w:ind w:firstLine="540"/>
        <w:jc w:val="both"/>
      </w:pPr>
      <w:r>
        <w:t>уведомления об отказе во внесении казачьего общества в государственный реестр (внесении изменений в сведения государственного реестра);</w:t>
      </w:r>
    </w:p>
    <w:p w:rsidR="000B136B" w:rsidRDefault="000B136B">
      <w:pPr>
        <w:pStyle w:val="ConsPlusNormal"/>
        <w:spacing w:before="220"/>
        <w:ind w:firstLine="540"/>
        <w:jc w:val="both"/>
      </w:pPr>
      <w:r>
        <w:t>5) внесение сведений в государственный реестр.</w:t>
      </w:r>
    </w:p>
    <w:p w:rsidR="000B136B" w:rsidRDefault="000B136B">
      <w:pPr>
        <w:pStyle w:val="ConsPlusNormal"/>
        <w:ind w:firstLine="540"/>
        <w:jc w:val="both"/>
      </w:pPr>
    </w:p>
    <w:p w:rsidR="000B136B" w:rsidRDefault="000B136B">
      <w:pPr>
        <w:pStyle w:val="ConsPlusTitle"/>
        <w:jc w:val="center"/>
        <w:outlineLvl w:val="2"/>
      </w:pPr>
      <w:r>
        <w:t>Прием документов от заявителя и их регистрация</w:t>
      </w:r>
    </w:p>
    <w:p w:rsidR="000B136B" w:rsidRDefault="000B136B">
      <w:pPr>
        <w:pStyle w:val="ConsPlusNormal"/>
        <w:jc w:val="center"/>
      </w:pPr>
    </w:p>
    <w:p w:rsidR="000B136B" w:rsidRDefault="000B136B">
      <w:pPr>
        <w:pStyle w:val="ConsPlusNormal"/>
        <w:ind w:firstLine="540"/>
        <w:jc w:val="both"/>
      </w:pPr>
      <w:hyperlink r:id="rId37" w:history="1">
        <w:r>
          <w:rPr>
            <w:color w:val="0000FF"/>
          </w:rPr>
          <w:t>49</w:t>
        </w:r>
      </w:hyperlink>
      <w:r>
        <w:t>. Основанием для начала предоставления государственной услуги является получение центральным аппаратом или территориальными органами документов, представленных для получения государственной услуги.</w:t>
      </w:r>
    </w:p>
    <w:p w:rsidR="000B136B" w:rsidRDefault="000B136B">
      <w:pPr>
        <w:pStyle w:val="ConsPlusNormal"/>
        <w:spacing w:before="220"/>
        <w:ind w:firstLine="540"/>
        <w:jc w:val="both"/>
      </w:pPr>
      <w:r>
        <w:t>Заявители имеют право направить документы почтовым отправлением с объявленной ценностью при его пересылке и описью вложения, представить документы лично или направить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0B136B" w:rsidRDefault="000B136B">
      <w:pPr>
        <w:pStyle w:val="ConsPlusNormal"/>
        <w:jc w:val="both"/>
      </w:pPr>
      <w:r>
        <w:t xml:space="preserve">(пункт в ред. </w:t>
      </w:r>
      <w:hyperlink r:id="rId38" w:history="1">
        <w:r>
          <w:rPr>
            <w:color w:val="0000FF"/>
          </w:rPr>
          <w:t>Приказа</w:t>
        </w:r>
      </w:hyperlink>
      <w:r>
        <w:t xml:space="preserve"> Минюста России от 20.03.2020 N 51)</w:t>
      </w:r>
    </w:p>
    <w:p w:rsidR="000B136B" w:rsidRDefault="000B136B">
      <w:pPr>
        <w:pStyle w:val="ConsPlusNormal"/>
        <w:spacing w:before="220"/>
        <w:ind w:firstLine="540"/>
        <w:jc w:val="both"/>
      </w:pPr>
      <w:hyperlink r:id="rId39" w:history="1">
        <w:r>
          <w:rPr>
            <w:color w:val="0000FF"/>
          </w:rPr>
          <w:t>49.1</w:t>
        </w:r>
      </w:hyperlink>
      <w:r>
        <w:t>. Формирование заявления заявителем может осуществляться посредством заполнения электронной формы заявления на Едином портале государственных и муниципальных услуг без необходимости дополнительной подачи заявления в какой-либо иной форме.</w:t>
      </w:r>
    </w:p>
    <w:p w:rsidR="000B136B" w:rsidRDefault="000B136B">
      <w:pPr>
        <w:pStyle w:val="ConsPlusNormal"/>
        <w:spacing w:before="220"/>
        <w:ind w:firstLine="540"/>
        <w:jc w:val="both"/>
      </w:pPr>
      <w:r>
        <w:t>На Едином портале государственных и муниципальных услуг размещаются образцы заполнения электронной формы заявления.</w:t>
      </w:r>
    </w:p>
    <w:p w:rsidR="000B136B" w:rsidRDefault="000B136B">
      <w:pPr>
        <w:pStyle w:val="ConsPlusNormal"/>
        <w:spacing w:before="220"/>
        <w:ind w:firstLine="540"/>
        <w:jc w:val="both"/>
      </w:pPr>
      <w:r>
        <w:t>Форматно-логическая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0B136B" w:rsidRDefault="000B136B">
      <w:pPr>
        <w:pStyle w:val="ConsPlusNormal"/>
        <w:spacing w:before="220"/>
        <w:ind w:firstLine="540"/>
        <w:jc w:val="both"/>
      </w:pPr>
      <w:r>
        <w:t>При формировании заявления обеспечивается:</w:t>
      </w:r>
    </w:p>
    <w:p w:rsidR="000B136B" w:rsidRDefault="000B136B">
      <w:pPr>
        <w:pStyle w:val="ConsPlusNormal"/>
        <w:spacing w:before="220"/>
        <w:ind w:firstLine="540"/>
        <w:jc w:val="both"/>
      </w:pPr>
      <w:r>
        <w:t xml:space="preserve">возможность копирования и сохранения заявления и иных документов, указанных в </w:t>
      </w:r>
      <w:hyperlink w:anchor="P105" w:history="1">
        <w:r>
          <w:rPr>
            <w:color w:val="0000FF"/>
          </w:rPr>
          <w:t>пунктах 23</w:t>
        </w:r>
      </w:hyperlink>
      <w:r>
        <w:t xml:space="preserve"> и </w:t>
      </w:r>
      <w:hyperlink w:anchor="P105" w:history="1">
        <w:r>
          <w:rPr>
            <w:color w:val="0000FF"/>
          </w:rPr>
          <w:t>24</w:t>
        </w:r>
      </w:hyperlink>
      <w:r>
        <w:t xml:space="preserve"> Административного регламента, необходимых для предоставления государственной услуги;</w:t>
      </w:r>
    </w:p>
    <w:p w:rsidR="000B136B" w:rsidRDefault="000B136B">
      <w:pPr>
        <w:pStyle w:val="ConsPlusNormal"/>
        <w:spacing w:before="220"/>
        <w:ind w:firstLine="540"/>
        <w:jc w:val="both"/>
      </w:pPr>
      <w:r>
        <w:lastRenderedPageBreak/>
        <w:t>возможность печати на бумажном носителе копии электронной формы заявления;</w:t>
      </w:r>
    </w:p>
    <w:p w:rsidR="000B136B" w:rsidRDefault="000B136B">
      <w:pPr>
        <w:pStyle w:val="ConsPlusNormal"/>
        <w:spacing w:before="220"/>
        <w:ind w:firstLine="540"/>
        <w:jc w:val="both"/>
      </w:pPr>
      <w:r>
        <w:t>в любой момент по желанию пользователя сохранение ранее введенных в электронную форму заявления значений, в том числе при возникновении ошибок ввода и возврате для повторного ввода значений в электронную форму заявления;</w:t>
      </w:r>
    </w:p>
    <w:p w:rsidR="000B136B" w:rsidRDefault="000B136B">
      <w:pPr>
        <w:pStyle w:val="ConsPlusNormal"/>
        <w:spacing w:before="220"/>
        <w:ind w:firstLine="540"/>
        <w:jc w:val="both"/>
      </w:pPr>
      <w:r>
        <w:t>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государственных и муниципальных услуг, в части, касающейся сведений, отсутствующих в Единой системе идентификации и аутентификации;</w:t>
      </w:r>
    </w:p>
    <w:p w:rsidR="000B136B" w:rsidRDefault="000B136B">
      <w:pPr>
        <w:pStyle w:val="ConsPlusNormal"/>
        <w:spacing w:before="220"/>
        <w:ind w:firstLine="540"/>
        <w:jc w:val="both"/>
      </w:pPr>
      <w:r>
        <w:t>возможность вернуться на любой из этапов заполнения электронной формы заявления без потери ранее введенной информации;</w:t>
      </w:r>
    </w:p>
    <w:p w:rsidR="000B136B" w:rsidRDefault="000B136B">
      <w:pPr>
        <w:pStyle w:val="ConsPlusNormal"/>
        <w:spacing w:before="220"/>
        <w:ind w:firstLine="540"/>
        <w:jc w:val="both"/>
      </w:pPr>
      <w:r>
        <w:t>возможность доступа заявителя на Едином портале государственных и муниципальных услуг к ранее поданным им заявлениям в течение не менее одного года, а также частично сформированным заявлениям - в течение не менее 3 месяцев.</w:t>
      </w:r>
    </w:p>
    <w:p w:rsidR="000B136B" w:rsidRDefault="000B136B">
      <w:pPr>
        <w:pStyle w:val="ConsPlusNormal"/>
        <w:spacing w:before="220"/>
        <w:ind w:firstLine="540"/>
        <w:jc w:val="both"/>
      </w:pPr>
      <w:r>
        <w:t xml:space="preserve">Сформированное и подписанное заявление и иные документы, указанные в </w:t>
      </w:r>
      <w:hyperlink w:anchor="P105" w:history="1">
        <w:r>
          <w:rPr>
            <w:color w:val="0000FF"/>
          </w:rPr>
          <w:t>пунктах 23</w:t>
        </w:r>
      </w:hyperlink>
      <w:r>
        <w:t xml:space="preserve"> и </w:t>
      </w:r>
      <w:hyperlink w:anchor="P105" w:history="1">
        <w:r>
          <w:rPr>
            <w:color w:val="0000FF"/>
          </w:rPr>
          <w:t>24</w:t>
        </w:r>
      </w:hyperlink>
      <w:r>
        <w:t xml:space="preserve"> Административного регламента, необходимые для предоставления государственной услуги, направляются в центральный аппарат или территориальные органы посредством Единого портала государственных и муниципальных услуг.</w:t>
      </w:r>
    </w:p>
    <w:p w:rsidR="000B136B" w:rsidRDefault="000B136B">
      <w:pPr>
        <w:pStyle w:val="ConsPlusNormal"/>
        <w:jc w:val="both"/>
      </w:pPr>
      <w:r>
        <w:t xml:space="preserve">(пункт введен </w:t>
      </w:r>
      <w:hyperlink r:id="rId40" w:history="1">
        <w:r>
          <w:rPr>
            <w:color w:val="0000FF"/>
          </w:rPr>
          <w:t>Приказом</w:t>
        </w:r>
      </w:hyperlink>
      <w:r>
        <w:t xml:space="preserve"> Минюста России от 06.07.2017 N 126)</w:t>
      </w:r>
    </w:p>
    <w:p w:rsidR="000B136B" w:rsidRDefault="000B136B">
      <w:pPr>
        <w:pStyle w:val="ConsPlusNormal"/>
        <w:spacing w:before="220"/>
        <w:ind w:firstLine="540"/>
        <w:jc w:val="both"/>
      </w:pPr>
      <w:hyperlink r:id="rId41" w:history="1">
        <w:r>
          <w:rPr>
            <w:color w:val="0000FF"/>
          </w:rPr>
          <w:t>49.2</w:t>
        </w:r>
      </w:hyperlink>
      <w:r>
        <w:t>. Центральный аппарат (территориальные органы) обеспечивают прием документов в электронном виде, необходимых для предоставления государственной услуги, и регистрацию заявления без необходимости повторного представления заявителем таких документов на бумажном носителе.</w:t>
      </w:r>
    </w:p>
    <w:p w:rsidR="000B136B" w:rsidRDefault="000B136B">
      <w:pPr>
        <w:pStyle w:val="ConsPlusNormal"/>
        <w:jc w:val="both"/>
      </w:pPr>
      <w:r>
        <w:t xml:space="preserve">(пункт введен </w:t>
      </w:r>
      <w:hyperlink r:id="rId42" w:history="1">
        <w:r>
          <w:rPr>
            <w:color w:val="0000FF"/>
          </w:rPr>
          <w:t>Приказом</w:t>
        </w:r>
      </w:hyperlink>
      <w:r>
        <w:t xml:space="preserve"> Минюста России от 06.07.2017 N 126)</w:t>
      </w:r>
    </w:p>
    <w:p w:rsidR="000B136B" w:rsidRDefault="000B136B">
      <w:pPr>
        <w:pStyle w:val="ConsPlusNormal"/>
        <w:spacing w:before="220"/>
        <w:ind w:firstLine="540"/>
        <w:jc w:val="both"/>
      </w:pPr>
      <w:hyperlink r:id="rId43" w:history="1">
        <w:r>
          <w:rPr>
            <w:color w:val="0000FF"/>
          </w:rPr>
          <w:t>50</w:t>
        </w:r>
      </w:hyperlink>
      <w:r>
        <w:t>. При представлении документов лично заявителем специалист:</w:t>
      </w:r>
    </w:p>
    <w:p w:rsidR="000B136B" w:rsidRDefault="000B136B">
      <w:pPr>
        <w:pStyle w:val="ConsPlusNormal"/>
        <w:spacing w:before="220"/>
        <w:ind w:firstLine="540"/>
        <w:jc w:val="both"/>
      </w:pPr>
      <w:r>
        <w:t>знакомится с содержанием документов. Если предметом обращения заявителя не является предоставление государственной услуги, специалист сообщает заявителю, к каким должностным лицам центрального аппарата (территориального органа) или в какой орган государственной власти ему следует обратиться;</w:t>
      </w:r>
    </w:p>
    <w:p w:rsidR="000B136B" w:rsidRDefault="000B136B">
      <w:pPr>
        <w:pStyle w:val="ConsPlusNormal"/>
        <w:spacing w:before="220"/>
        <w:ind w:firstLine="540"/>
        <w:jc w:val="both"/>
      </w:pPr>
      <w:r>
        <w:t>оформляет расписку о получении документов по установленной форме в двух экземплярах. Первый экземпляр расписки специалист передает заявителю, второй экземпляр приобщает к принятым документам;</w:t>
      </w:r>
    </w:p>
    <w:p w:rsidR="000B136B" w:rsidRDefault="000B136B">
      <w:pPr>
        <w:pStyle w:val="ConsPlusNormal"/>
        <w:spacing w:before="220"/>
        <w:ind w:firstLine="540"/>
        <w:jc w:val="both"/>
      </w:pPr>
      <w:r>
        <w:t>передает документы для регистрации в отдел документационного обеспечения Департамента организации и контроля (соответствующее структурное подразделение территориального органа).</w:t>
      </w:r>
    </w:p>
    <w:p w:rsidR="000B136B" w:rsidRDefault="000B136B">
      <w:pPr>
        <w:pStyle w:val="ConsPlusNormal"/>
        <w:spacing w:before="220"/>
        <w:ind w:firstLine="540"/>
        <w:jc w:val="both"/>
      </w:pPr>
      <w:r>
        <w:t>Действие совершается не позднее дня, следующего за днем обращения заявителя.</w:t>
      </w:r>
    </w:p>
    <w:p w:rsidR="000B136B" w:rsidRDefault="000B136B">
      <w:pPr>
        <w:pStyle w:val="ConsPlusNormal"/>
        <w:spacing w:before="220"/>
        <w:ind w:firstLine="540"/>
        <w:jc w:val="both"/>
      </w:pPr>
      <w:hyperlink r:id="rId44" w:history="1">
        <w:r>
          <w:rPr>
            <w:color w:val="0000FF"/>
          </w:rPr>
          <w:t>51</w:t>
        </w:r>
      </w:hyperlink>
      <w:r>
        <w:t>. При поступлении документов по почте расписка высылается по указанному заявителем в заявлении адресу в течение 3 рабочих дней, следующих за днем получения документов.</w:t>
      </w:r>
    </w:p>
    <w:bookmarkStart w:id="4" w:name="P396"/>
    <w:bookmarkEnd w:id="4"/>
    <w:p w:rsidR="000B136B" w:rsidRDefault="000B136B">
      <w:pPr>
        <w:pStyle w:val="ConsPlusNormal"/>
        <w:spacing w:before="220"/>
        <w:ind w:firstLine="540"/>
        <w:jc w:val="both"/>
      </w:pPr>
      <w:r>
        <w:fldChar w:fldCharType="begin"/>
      </w:r>
      <w:r>
        <w:instrText xml:space="preserve"> HYPERLINK "consultantplus://offline/ref=1A1C69B6119031FC46D700CD562DDD13A3C0B88D9F596556000BD2BC2EF9863C80EC9ACD43BE04CC4D54E271A475ACD61F87FD2622B53AFBl5FBI" </w:instrText>
      </w:r>
      <w:r>
        <w:fldChar w:fldCharType="separate"/>
      </w:r>
      <w:r>
        <w:rPr>
          <w:color w:val="0000FF"/>
        </w:rPr>
        <w:t>52</w:t>
      </w:r>
      <w:r w:rsidRPr="00AF6F48">
        <w:rPr>
          <w:color w:val="0000FF"/>
        </w:rPr>
        <w:fldChar w:fldCharType="end"/>
      </w:r>
      <w:r>
        <w:t xml:space="preserve">. При поступлении документов в форме электронных документов с использованием информационно-телекоммуникационных сетей общего пользования, в том числе сети Интернет, </w:t>
      </w:r>
      <w:r>
        <w:lastRenderedPageBreak/>
        <w:t>включая Единый портал государственных и муниципальных услуг, расписка в получении документов направляется в форме электронного документа по адресу электронной почты, указанному заявителем, в течение 3 рабочих дней, следующих за днем поступления документов.</w:t>
      </w:r>
    </w:p>
    <w:p w:rsidR="000B136B" w:rsidRDefault="000B136B">
      <w:pPr>
        <w:pStyle w:val="ConsPlusNormal"/>
        <w:spacing w:before="220"/>
        <w:ind w:firstLine="540"/>
        <w:jc w:val="both"/>
      </w:pPr>
      <w:hyperlink r:id="rId45" w:history="1">
        <w:r>
          <w:rPr>
            <w:color w:val="0000FF"/>
          </w:rPr>
          <w:t>53</w:t>
        </w:r>
      </w:hyperlink>
      <w:r>
        <w:t>. Документы регистрируются отделом документационного обеспечения Департамента организации и контроля (соответствующим структурным подразделением территориального органа) и передаются специалисту. Действие совершается в день поступления документов.</w:t>
      </w:r>
    </w:p>
    <w:p w:rsidR="000B136B" w:rsidRDefault="000B136B">
      <w:pPr>
        <w:pStyle w:val="ConsPlusNormal"/>
        <w:spacing w:before="220"/>
        <w:ind w:firstLine="540"/>
        <w:jc w:val="both"/>
      </w:pPr>
      <w:hyperlink r:id="rId46" w:history="1">
        <w:r>
          <w:rPr>
            <w:color w:val="0000FF"/>
          </w:rPr>
          <w:t>53.1</w:t>
        </w:r>
      </w:hyperlink>
      <w:r>
        <w:t>. При получении заявления в электронной форме в автоматическом режиме осуществляется форматно-логический контроль заявления, а также заявителю сообщается присвоенный заявлению в электронной форме уникальный номер, по которому в соответствующем разделе Единого портала государственных и муниципальных услуг заявителю будет представлена информация о ходе исполнения указанного заявления.</w:t>
      </w:r>
    </w:p>
    <w:p w:rsidR="000B136B" w:rsidRDefault="000B136B">
      <w:pPr>
        <w:pStyle w:val="ConsPlusNormal"/>
        <w:spacing w:before="220"/>
        <w:ind w:firstLine="540"/>
        <w:jc w:val="both"/>
      </w:pPr>
      <w:r>
        <w:t>После принятия заявления его статус в личном кабинете на Едином портале государственных и муниципальных услуг обновляется до статуса "Принято".</w:t>
      </w:r>
    </w:p>
    <w:p w:rsidR="000B136B" w:rsidRDefault="000B136B">
      <w:pPr>
        <w:pStyle w:val="ConsPlusNormal"/>
        <w:spacing w:before="220"/>
        <w:ind w:firstLine="540"/>
        <w:jc w:val="both"/>
      </w:pPr>
      <w:r>
        <w:t>Заявитель имеет возможность получения информации о ходе предоставления государственной услуги.</w:t>
      </w:r>
    </w:p>
    <w:p w:rsidR="000B136B" w:rsidRDefault="000B136B">
      <w:pPr>
        <w:pStyle w:val="ConsPlusNormal"/>
        <w:spacing w:before="220"/>
        <w:ind w:firstLine="540"/>
        <w:jc w:val="both"/>
      </w:pPr>
      <w:r>
        <w:t>Информация о ходе предоставления государственной услуги направляется заявителю центральным аппаратом и территориальными органами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государственных и муниципальных услуг по выбору заявителя.</w:t>
      </w:r>
    </w:p>
    <w:p w:rsidR="000B136B" w:rsidRDefault="000B136B">
      <w:pPr>
        <w:pStyle w:val="ConsPlusNormal"/>
        <w:spacing w:before="220"/>
        <w:ind w:firstLine="540"/>
        <w:jc w:val="both"/>
      </w:pPr>
      <w:r>
        <w:t>При предоставлении государственной услуги в электронной форме заявителю направляется:</w:t>
      </w:r>
    </w:p>
    <w:p w:rsidR="000B136B" w:rsidRDefault="000B136B">
      <w:pPr>
        <w:pStyle w:val="ConsPlusNormal"/>
        <w:spacing w:before="220"/>
        <w:ind w:firstLine="540"/>
        <w:jc w:val="both"/>
      </w:pPr>
      <w:r>
        <w:t>уведомление о приеме и регистрации заявления и иных документов, необходимых для предоставления государственной услуги;</w:t>
      </w:r>
    </w:p>
    <w:p w:rsidR="000B136B" w:rsidRDefault="000B136B">
      <w:pPr>
        <w:pStyle w:val="ConsPlusNormal"/>
        <w:spacing w:before="220"/>
        <w:ind w:firstLine="540"/>
        <w:jc w:val="both"/>
      </w:pPr>
      <w:r>
        <w:t>уведомление о начале процедуры предоставления государственной услуги;</w:t>
      </w:r>
    </w:p>
    <w:p w:rsidR="000B136B" w:rsidRDefault="000B136B">
      <w:pPr>
        <w:pStyle w:val="ConsPlusNormal"/>
        <w:spacing w:before="220"/>
        <w:ind w:firstLine="540"/>
        <w:jc w:val="both"/>
      </w:pPr>
      <w:r>
        <w:t>уведомление о результатах рассмотрения документов, необходимых для предоставления государственной услуги;</w:t>
      </w:r>
    </w:p>
    <w:p w:rsidR="000B136B" w:rsidRDefault="000B136B">
      <w:pPr>
        <w:pStyle w:val="ConsPlusNormal"/>
        <w:spacing w:before="220"/>
        <w:ind w:firstLine="540"/>
        <w:jc w:val="both"/>
      </w:pPr>
      <w:r>
        <w:t>уведомление о возможности получить результат предоставления государственной услуги;</w:t>
      </w:r>
    </w:p>
    <w:p w:rsidR="000B136B" w:rsidRDefault="000B136B">
      <w:pPr>
        <w:pStyle w:val="ConsPlusNormal"/>
        <w:spacing w:before="220"/>
        <w:ind w:firstLine="540"/>
        <w:jc w:val="both"/>
      </w:pPr>
      <w:r>
        <w:t>уведомление о мотивированном отказе в предоставлении государственной услуги.</w:t>
      </w:r>
    </w:p>
    <w:p w:rsidR="000B136B" w:rsidRDefault="000B136B">
      <w:pPr>
        <w:pStyle w:val="ConsPlusNormal"/>
        <w:jc w:val="both"/>
      </w:pPr>
      <w:r>
        <w:t xml:space="preserve">(пункт введен </w:t>
      </w:r>
      <w:hyperlink r:id="rId47" w:history="1">
        <w:r>
          <w:rPr>
            <w:color w:val="0000FF"/>
          </w:rPr>
          <w:t>Приказом</w:t>
        </w:r>
      </w:hyperlink>
      <w:r>
        <w:t xml:space="preserve"> Минюста России от 06.07.2017 N 126)</w:t>
      </w:r>
    </w:p>
    <w:p w:rsidR="000B136B" w:rsidRDefault="000B136B">
      <w:pPr>
        <w:pStyle w:val="ConsPlusNormal"/>
        <w:spacing w:before="220"/>
        <w:ind w:firstLine="540"/>
        <w:jc w:val="both"/>
      </w:pPr>
      <w:r>
        <w:t>53.2. Результатом административной процедуры является регистрация документов, представленных для получения государственной услуги.</w:t>
      </w:r>
    </w:p>
    <w:p w:rsidR="000B136B" w:rsidRDefault="000B136B">
      <w:pPr>
        <w:pStyle w:val="ConsPlusNormal"/>
        <w:jc w:val="both"/>
      </w:pPr>
      <w:r>
        <w:t xml:space="preserve">(п. 53.2 введен </w:t>
      </w:r>
      <w:hyperlink r:id="rId48" w:history="1">
        <w:r>
          <w:rPr>
            <w:color w:val="0000FF"/>
          </w:rPr>
          <w:t>Приказом</w:t>
        </w:r>
      </w:hyperlink>
      <w:r>
        <w:t xml:space="preserve"> Минюста России от 20.03.2020 N 51)</w:t>
      </w:r>
    </w:p>
    <w:p w:rsidR="000B136B" w:rsidRDefault="000B136B">
      <w:pPr>
        <w:pStyle w:val="ConsPlusNormal"/>
        <w:ind w:firstLine="540"/>
        <w:jc w:val="both"/>
      </w:pPr>
    </w:p>
    <w:p w:rsidR="000B136B" w:rsidRDefault="000B136B">
      <w:pPr>
        <w:pStyle w:val="ConsPlusTitle"/>
        <w:jc w:val="center"/>
        <w:outlineLvl w:val="2"/>
      </w:pPr>
      <w:r>
        <w:t>Рассмотрение документов, представленных заявителем</w:t>
      </w:r>
    </w:p>
    <w:p w:rsidR="000B136B" w:rsidRDefault="000B136B">
      <w:pPr>
        <w:pStyle w:val="ConsPlusNormal"/>
        <w:jc w:val="center"/>
      </w:pPr>
    </w:p>
    <w:p w:rsidR="000B136B" w:rsidRDefault="000B136B">
      <w:pPr>
        <w:pStyle w:val="ConsPlusNormal"/>
        <w:ind w:firstLine="540"/>
        <w:jc w:val="both"/>
      </w:pPr>
      <w:hyperlink r:id="rId49" w:history="1">
        <w:r>
          <w:rPr>
            <w:color w:val="0000FF"/>
          </w:rPr>
          <w:t>54</w:t>
        </w:r>
      </w:hyperlink>
      <w:r>
        <w:t xml:space="preserve">. Основанием для начала рассмотрения документов является поступление указанных в </w:t>
      </w:r>
      <w:hyperlink w:anchor="P105" w:history="1">
        <w:r>
          <w:rPr>
            <w:color w:val="0000FF"/>
          </w:rPr>
          <w:t>пункте 23</w:t>
        </w:r>
      </w:hyperlink>
      <w:r>
        <w:t xml:space="preserve"> Административного регламента документов специалисту.</w:t>
      </w:r>
    </w:p>
    <w:p w:rsidR="000B136B" w:rsidRDefault="000B136B">
      <w:pPr>
        <w:pStyle w:val="ConsPlusNormal"/>
        <w:spacing w:before="220"/>
        <w:ind w:firstLine="540"/>
        <w:jc w:val="both"/>
      </w:pPr>
      <w:hyperlink r:id="rId50" w:history="1">
        <w:r>
          <w:rPr>
            <w:color w:val="0000FF"/>
          </w:rPr>
          <w:t>55</w:t>
        </w:r>
      </w:hyperlink>
      <w:r>
        <w:t>. Специалист при поступлении документов проверяет следующие факты:</w:t>
      </w:r>
    </w:p>
    <w:p w:rsidR="000B136B" w:rsidRDefault="000B136B">
      <w:pPr>
        <w:pStyle w:val="ConsPlusNormal"/>
        <w:spacing w:before="220"/>
        <w:ind w:firstLine="540"/>
        <w:jc w:val="both"/>
      </w:pPr>
      <w:r>
        <w:t xml:space="preserve">1) представлен ли заявителем полный комплект документов, необходимых для предоставления государственной услуги, имеется ли необходимость направления запроса в территориальный орган о представлении копии устава войскового, окружного (отдельского) казачьего общества, в органы, указанные в </w:t>
      </w:r>
      <w:hyperlink w:anchor="P105" w:history="1">
        <w:r>
          <w:rPr>
            <w:color w:val="0000FF"/>
          </w:rPr>
          <w:t>пункте 12</w:t>
        </w:r>
      </w:hyperlink>
      <w:r>
        <w:t xml:space="preserve"> Административного регламента, о </w:t>
      </w:r>
      <w:r>
        <w:lastRenderedPageBreak/>
        <w:t>получении документов, подтверждающих необходимые утверждение, согласование устава казачьего общества, а также в целях подтверждения достоверности сведений, содержащихся в представленных документах;</w:t>
      </w:r>
    </w:p>
    <w:p w:rsidR="000B136B" w:rsidRDefault="000B136B">
      <w:pPr>
        <w:pStyle w:val="ConsPlusNormal"/>
        <w:spacing w:before="220"/>
        <w:ind w:firstLine="540"/>
        <w:jc w:val="both"/>
      </w:pPr>
      <w:r>
        <w:t>2) соответствуют ли представленные документы требованиям законодательства Российской Федерации;</w:t>
      </w:r>
    </w:p>
    <w:p w:rsidR="000B136B" w:rsidRDefault="000B136B">
      <w:pPr>
        <w:pStyle w:val="ConsPlusNormal"/>
        <w:spacing w:before="220"/>
        <w:ind w:firstLine="540"/>
        <w:jc w:val="both"/>
      </w:pPr>
      <w:r>
        <w:t>3) достоверны ли сведения, содержащиеся в представленных документах;</w:t>
      </w:r>
    </w:p>
    <w:p w:rsidR="000B136B" w:rsidRDefault="000B136B">
      <w:pPr>
        <w:pStyle w:val="ConsPlusNormal"/>
        <w:spacing w:before="220"/>
        <w:ind w:firstLine="540"/>
        <w:jc w:val="both"/>
      </w:pPr>
      <w:r>
        <w:t>4) устранены ли основания, повлекшие приостановление предоставления государственной услуги, в срок, установленный ранее принятым решением центрального аппарата (территориального органа).</w:t>
      </w:r>
    </w:p>
    <w:p w:rsidR="000B136B" w:rsidRDefault="000B136B">
      <w:pPr>
        <w:pStyle w:val="ConsPlusNormal"/>
        <w:spacing w:before="220"/>
        <w:ind w:firstLine="540"/>
        <w:jc w:val="both"/>
      </w:pPr>
      <w:hyperlink r:id="rId51" w:history="1">
        <w:r>
          <w:rPr>
            <w:color w:val="0000FF"/>
          </w:rPr>
          <w:t>56</w:t>
        </w:r>
      </w:hyperlink>
      <w:r>
        <w:t xml:space="preserve">. Подготовка и направление запроса в территориальный орган о представлении копии устава войскового, окружного (отдельского) казачьего общества, в органы, указанные в </w:t>
      </w:r>
      <w:hyperlink w:anchor="P105" w:history="1">
        <w:r>
          <w:rPr>
            <w:color w:val="0000FF"/>
          </w:rPr>
          <w:t>пункте 12</w:t>
        </w:r>
      </w:hyperlink>
      <w:r>
        <w:t xml:space="preserve"> Административного регламента, о получении документов, подтверждающих необходимые утверждение, согласование устава казачьего общества, а также в целях подтверждения достоверности сведений, содержащихся в представленных документах (далее - запрос), осуществляется в сроки, обеспечивающие возможность получения запрашиваемых документов (информации) до истечения срока рассмотрения представленных заявителем документов.</w:t>
      </w:r>
    </w:p>
    <w:p w:rsidR="000B136B" w:rsidRDefault="000B136B">
      <w:pPr>
        <w:pStyle w:val="ConsPlusNormal"/>
        <w:spacing w:before="220"/>
        <w:ind w:firstLine="540"/>
        <w:jc w:val="both"/>
      </w:pPr>
      <w:r>
        <w:t>Запрос должен содержать следующие сведения:</w:t>
      </w:r>
    </w:p>
    <w:p w:rsidR="000B136B" w:rsidRDefault="000B136B">
      <w:pPr>
        <w:pStyle w:val="ConsPlusNormal"/>
        <w:spacing w:before="220"/>
        <w:ind w:firstLine="540"/>
        <w:jc w:val="both"/>
      </w:pPr>
      <w:r>
        <w:t>1) наименование центрального аппарата (территориального органа);</w:t>
      </w:r>
    </w:p>
    <w:p w:rsidR="000B136B" w:rsidRDefault="000B136B">
      <w:pPr>
        <w:pStyle w:val="ConsPlusNormal"/>
        <w:spacing w:before="220"/>
        <w:ind w:firstLine="540"/>
        <w:jc w:val="both"/>
      </w:pPr>
      <w:r>
        <w:t>2) наименование органа или организации, в адрес которых направляется запрос;</w:t>
      </w:r>
    </w:p>
    <w:p w:rsidR="000B136B" w:rsidRDefault="000B136B">
      <w:pPr>
        <w:pStyle w:val="ConsPlusNormal"/>
        <w:spacing w:before="220"/>
        <w:ind w:firstLine="540"/>
        <w:jc w:val="both"/>
      </w:pPr>
      <w:r>
        <w:t>3) наименование государственной услуги;</w:t>
      </w:r>
    </w:p>
    <w:p w:rsidR="000B136B" w:rsidRDefault="000B136B">
      <w:pPr>
        <w:pStyle w:val="ConsPlusNormal"/>
        <w:spacing w:before="220"/>
        <w:ind w:firstLine="540"/>
        <w:jc w:val="both"/>
      </w:pPr>
      <w:r>
        <w:t>4) указание на положения нормативного правового акта, которыми установлено представление документа и (или) информации, необходимых для предоставления государственной услуги, и указание на реквизиты данного нормативного правового акта;</w:t>
      </w:r>
    </w:p>
    <w:p w:rsidR="000B136B" w:rsidRDefault="000B136B">
      <w:pPr>
        <w:pStyle w:val="ConsPlusNormal"/>
        <w:spacing w:before="220"/>
        <w:ind w:firstLine="540"/>
        <w:jc w:val="both"/>
      </w:pPr>
      <w:r>
        <w:t>5) контактная информация для направления ответа на запрос;</w:t>
      </w:r>
    </w:p>
    <w:p w:rsidR="000B136B" w:rsidRDefault="000B136B">
      <w:pPr>
        <w:pStyle w:val="ConsPlusNormal"/>
        <w:spacing w:before="220"/>
        <w:ind w:firstLine="540"/>
        <w:jc w:val="both"/>
      </w:pPr>
      <w:r>
        <w:t>6) дата направления запроса и срок ожидаемого ответа на запрос;</w:t>
      </w:r>
    </w:p>
    <w:p w:rsidR="000B136B" w:rsidRDefault="000B136B">
      <w:pPr>
        <w:pStyle w:val="ConsPlusNormal"/>
        <w:spacing w:before="220"/>
        <w:ind w:firstLine="540"/>
        <w:jc w:val="both"/>
      </w:pPr>
      <w:r>
        <w:t>7) фамилия, имя, отчество и должность лица, подготовившего и направившего запрос, а также номер служебного телефона и (или) адрес электронной почты данного лица для связи;</w:t>
      </w:r>
    </w:p>
    <w:p w:rsidR="000B136B" w:rsidRDefault="000B136B">
      <w:pPr>
        <w:pStyle w:val="ConsPlusNormal"/>
        <w:spacing w:before="220"/>
        <w:ind w:firstLine="540"/>
        <w:jc w:val="both"/>
      </w:pPr>
      <w:r>
        <w:t>8) иные сведения (при необходимости).</w:t>
      </w:r>
    </w:p>
    <w:p w:rsidR="000B136B" w:rsidRDefault="000B136B">
      <w:pPr>
        <w:pStyle w:val="ConsPlusNormal"/>
        <w:spacing w:before="220"/>
        <w:ind w:firstLine="540"/>
        <w:jc w:val="both"/>
      </w:pPr>
      <w:hyperlink r:id="rId52" w:history="1">
        <w:r>
          <w:rPr>
            <w:color w:val="0000FF"/>
          </w:rPr>
          <w:t>57</w:t>
        </w:r>
      </w:hyperlink>
      <w:r>
        <w:t xml:space="preserve">. Непредставление (несвоевременное представление) органом, указанным в </w:t>
      </w:r>
      <w:hyperlink w:anchor="P105" w:history="1">
        <w:r>
          <w:rPr>
            <w:color w:val="0000FF"/>
          </w:rPr>
          <w:t>пункте 12</w:t>
        </w:r>
      </w:hyperlink>
      <w:r>
        <w:t xml:space="preserve"> Административного регламента, по запросу документов и информации в центральный аппарат (территориальный орган) не может являться основанием для отказа в предоставлении государственной услуги.</w:t>
      </w:r>
    </w:p>
    <w:p w:rsidR="000B136B" w:rsidRDefault="000B136B">
      <w:pPr>
        <w:pStyle w:val="ConsPlusNormal"/>
        <w:spacing w:before="220"/>
        <w:ind w:firstLine="540"/>
        <w:jc w:val="both"/>
      </w:pPr>
      <w:hyperlink r:id="rId53" w:history="1">
        <w:r>
          <w:rPr>
            <w:color w:val="0000FF"/>
          </w:rPr>
          <w:t>58</w:t>
        </w:r>
      </w:hyperlink>
      <w:r>
        <w:t>. Специалист рассматривает все представленные документы в полном объеме.</w:t>
      </w:r>
    </w:p>
    <w:p w:rsidR="000B136B" w:rsidRDefault="000B136B">
      <w:pPr>
        <w:pStyle w:val="ConsPlusNormal"/>
        <w:spacing w:before="220"/>
        <w:ind w:firstLine="540"/>
        <w:jc w:val="both"/>
      </w:pPr>
      <w:hyperlink r:id="rId54" w:history="1">
        <w:r>
          <w:rPr>
            <w:color w:val="0000FF"/>
          </w:rPr>
          <w:t>59</w:t>
        </w:r>
      </w:hyperlink>
      <w:r>
        <w:t>. Срок рассмотрения документов, представленных для внесения казачьего общества в государственный реестр, не может превышать 30 дней с даты поступления документов для внесения в государственный реестр.</w:t>
      </w:r>
    </w:p>
    <w:bookmarkStart w:id="5" w:name="P433"/>
    <w:bookmarkEnd w:id="5"/>
    <w:p w:rsidR="000B136B" w:rsidRDefault="000B136B">
      <w:pPr>
        <w:pStyle w:val="ConsPlusNormal"/>
        <w:spacing w:before="220"/>
        <w:ind w:firstLine="540"/>
        <w:jc w:val="both"/>
      </w:pPr>
      <w:r>
        <w:fldChar w:fldCharType="begin"/>
      </w:r>
      <w:r>
        <w:instrText xml:space="preserve"> HYPERLINK "consultantplus://offline/ref=1A1C69B6119031FC46D700CD562DDD13A3C0B88D9F596556000BD2BC2EF9863C80EC9ACD43BE04CC4854E271A475ACD61F87FD2622B53AFBl5FBI" </w:instrText>
      </w:r>
      <w:r>
        <w:fldChar w:fldCharType="separate"/>
      </w:r>
      <w:r>
        <w:rPr>
          <w:color w:val="0000FF"/>
        </w:rPr>
        <w:t>60</w:t>
      </w:r>
      <w:r w:rsidRPr="00AF6F48">
        <w:rPr>
          <w:color w:val="0000FF"/>
        </w:rPr>
        <w:fldChar w:fldCharType="end"/>
      </w:r>
      <w:r>
        <w:t>. По результатам рассмотрения документов специалист готовит заключение и проект распоряжения о:</w:t>
      </w:r>
    </w:p>
    <w:p w:rsidR="000B136B" w:rsidRDefault="000B136B">
      <w:pPr>
        <w:pStyle w:val="ConsPlusNormal"/>
        <w:spacing w:before="220"/>
        <w:ind w:firstLine="540"/>
        <w:jc w:val="both"/>
      </w:pPr>
      <w:r>
        <w:t>внесении казачьего общества в государственный реестр;</w:t>
      </w:r>
    </w:p>
    <w:p w:rsidR="000B136B" w:rsidRDefault="000B136B">
      <w:pPr>
        <w:pStyle w:val="ConsPlusNormal"/>
        <w:spacing w:before="220"/>
        <w:ind w:firstLine="540"/>
        <w:jc w:val="both"/>
      </w:pPr>
      <w:r>
        <w:lastRenderedPageBreak/>
        <w:t>приостановлении процедуры внесения казачьего общества в государственный реестр;</w:t>
      </w:r>
    </w:p>
    <w:p w:rsidR="000B136B" w:rsidRDefault="000B136B">
      <w:pPr>
        <w:pStyle w:val="ConsPlusNormal"/>
        <w:spacing w:before="220"/>
        <w:ind w:firstLine="540"/>
        <w:jc w:val="both"/>
      </w:pPr>
      <w:r>
        <w:t>отказе во внесении казачьего общества в государственный реестр;</w:t>
      </w:r>
    </w:p>
    <w:p w:rsidR="000B136B" w:rsidRDefault="000B136B">
      <w:pPr>
        <w:pStyle w:val="ConsPlusNormal"/>
        <w:spacing w:before="220"/>
        <w:ind w:firstLine="540"/>
        <w:jc w:val="both"/>
      </w:pPr>
      <w:r>
        <w:t>внесении изменений в сведения государственного реестра;</w:t>
      </w:r>
    </w:p>
    <w:p w:rsidR="000B136B" w:rsidRDefault="000B136B">
      <w:pPr>
        <w:pStyle w:val="ConsPlusNormal"/>
        <w:spacing w:before="220"/>
        <w:ind w:firstLine="540"/>
        <w:jc w:val="both"/>
      </w:pPr>
      <w:r>
        <w:t>приостановлении процедуры внесения изменений в сведения государственного реестра;</w:t>
      </w:r>
    </w:p>
    <w:p w:rsidR="000B136B" w:rsidRDefault="000B136B">
      <w:pPr>
        <w:pStyle w:val="ConsPlusNormal"/>
        <w:spacing w:before="220"/>
        <w:ind w:firstLine="540"/>
        <w:jc w:val="both"/>
      </w:pPr>
      <w:r>
        <w:t>отказе во внесении изменений в сведения государственного реестра.</w:t>
      </w:r>
    </w:p>
    <w:p w:rsidR="000B136B" w:rsidRDefault="000B136B">
      <w:pPr>
        <w:pStyle w:val="ConsPlusNormal"/>
        <w:spacing w:before="220"/>
        <w:ind w:firstLine="540"/>
        <w:jc w:val="both"/>
      </w:pPr>
      <w:r>
        <w:t>В заключении указывается информация о результатах рассмотрения представленных заявителем документов, а также документов, полученных по запросу, все основания принятия предлагаемого решения.</w:t>
      </w:r>
    </w:p>
    <w:p w:rsidR="000B136B" w:rsidRDefault="000B136B">
      <w:pPr>
        <w:pStyle w:val="ConsPlusNormal"/>
        <w:spacing w:before="220"/>
        <w:ind w:firstLine="540"/>
        <w:jc w:val="both"/>
      </w:pPr>
      <w:r>
        <w:t>Одновременно с проектом распоряжения о внесении казачьего общества в государственный реестр специалист оформляет свидетельство о внесении казачьего общества в государственный реестр.</w:t>
      </w:r>
    </w:p>
    <w:p w:rsidR="000B136B" w:rsidRDefault="000B136B">
      <w:pPr>
        <w:pStyle w:val="ConsPlusNormal"/>
        <w:spacing w:before="220"/>
        <w:ind w:firstLine="540"/>
        <w:jc w:val="both"/>
      </w:pPr>
      <w:r>
        <w:t>Специалист визирует и передает подготовленные заключение и проект распоряжения на визирование (согласование) начальнику отдела Департамента по делам некоммерческих организаций (руководителю соответствующего структурного подразделения территориального органа), заместителю директора Департамента по делам некоммерческих организаций, курирующему соответствующее направление.</w:t>
      </w:r>
    </w:p>
    <w:p w:rsidR="000B136B" w:rsidRDefault="000B136B">
      <w:pPr>
        <w:pStyle w:val="ConsPlusNormal"/>
        <w:spacing w:before="220"/>
        <w:ind w:firstLine="540"/>
        <w:jc w:val="both"/>
      </w:pPr>
      <w:r>
        <w:t>Заместитель директора Департамента по делам некоммерческих организаций, курирующего соответствующее направление, передает заключение директору Департамента по делам некоммерческих организаций (заместителю начальника территориального органа, курирующему соответствующее направление) на утверждение, проект распоряжения - на согласование.</w:t>
      </w:r>
    </w:p>
    <w:p w:rsidR="000B136B" w:rsidRDefault="000B136B">
      <w:pPr>
        <w:pStyle w:val="ConsPlusNormal"/>
        <w:spacing w:before="220"/>
        <w:ind w:firstLine="540"/>
        <w:jc w:val="both"/>
      </w:pPr>
      <w:hyperlink r:id="rId55" w:history="1">
        <w:r>
          <w:rPr>
            <w:color w:val="0000FF"/>
          </w:rPr>
          <w:t>61</w:t>
        </w:r>
      </w:hyperlink>
      <w:r>
        <w:t>. Действие совершается не позднее дня, следующего за днем окончания рассмотрения документов.</w:t>
      </w:r>
    </w:p>
    <w:p w:rsidR="000B136B" w:rsidRDefault="000B136B">
      <w:pPr>
        <w:pStyle w:val="ConsPlusNormal"/>
        <w:spacing w:before="220"/>
        <w:ind w:firstLine="540"/>
        <w:jc w:val="both"/>
      </w:pPr>
      <w:r>
        <w:t>Результатом административной процедуры является утверждение директором Департамента по делам некоммерческих организаций (заместителем начальника территориального органа, курирующим соответствующее направление) заключения и согласование проекта распоряжения.</w:t>
      </w:r>
    </w:p>
    <w:p w:rsidR="000B136B" w:rsidRDefault="000B136B">
      <w:pPr>
        <w:pStyle w:val="ConsPlusNormal"/>
        <w:jc w:val="both"/>
      </w:pPr>
      <w:r>
        <w:t xml:space="preserve">(абзац введен </w:t>
      </w:r>
      <w:hyperlink r:id="rId56" w:history="1">
        <w:r>
          <w:rPr>
            <w:color w:val="0000FF"/>
          </w:rPr>
          <w:t>Приказом</w:t>
        </w:r>
      </w:hyperlink>
      <w:r>
        <w:t xml:space="preserve"> Минюста России от 20.03.2020 N 51)</w:t>
      </w:r>
    </w:p>
    <w:p w:rsidR="000B136B" w:rsidRDefault="000B136B">
      <w:pPr>
        <w:pStyle w:val="ConsPlusNormal"/>
        <w:ind w:firstLine="540"/>
        <w:jc w:val="both"/>
      </w:pPr>
    </w:p>
    <w:p w:rsidR="000B136B" w:rsidRDefault="000B136B">
      <w:pPr>
        <w:pStyle w:val="ConsPlusTitle"/>
        <w:jc w:val="center"/>
        <w:outlineLvl w:val="2"/>
      </w:pPr>
      <w:r>
        <w:t>Издание распоряжения</w:t>
      </w:r>
    </w:p>
    <w:p w:rsidR="000B136B" w:rsidRDefault="000B136B">
      <w:pPr>
        <w:pStyle w:val="ConsPlusNormal"/>
        <w:jc w:val="center"/>
      </w:pPr>
    </w:p>
    <w:p w:rsidR="000B136B" w:rsidRDefault="000B136B">
      <w:pPr>
        <w:pStyle w:val="ConsPlusNormal"/>
        <w:ind w:firstLine="540"/>
        <w:jc w:val="both"/>
      </w:pPr>
      <w:hyperlink r:id="rId57" w:history="1">
        <w:r>
          <w:rPr>
            <w:color w:val="0000FF"/>
          </w:rPr>
          <w:t>62</w:t>
        </w:r>
      </w:hyperlink>
      <w:r>
        <w:t xml:space="preserve">. Основанием для начала административной процедуры является передача подготовленных в соответствии с </w:t>
      </w:r>
      <w:hyperlink w:anchor="P433" w:history="1">
        <w:r>
          <w:rPr>
            <w:color w:val="0000FF"/>
          </w:rPr>
          <w:t>пунктом 60</w:t>
        </w:r>
      </w:hyperlink>
      <w:r>
        <w:t xml:space="preserve"> Административного регламента документов на подпись заместителю Министра юстиции Российской Федерации (его заместителю, курирующему соответствующее направление, начальнику территориального органа (его заместителю, курирующему соответствующее направление) не позднее дня, следующего за днем окончания их подготовки.</w:t>
      </w:r>
    </w:p>
    <w:p w:rsidR="000B136B" w:rsidRDefault="000B136B">
      <w:pPr>
        <w:pStyle w:val="ConsPlusNormal"/>
        <w:jc w:val="both"/>
      </w:pPr>
      <w:r>
        <w:t xml:space="preserve">(пункт в ред. </w:t>
      </w:r>
      <w:hyperlink r:id="rId58" w:history="1">
        <w:r>
          <w:rPr>
            <w:color w:val="0000FF"/>
          </w:rPr>
          <w:t>Приказа</w:t>
        </w:r>
      </w:hyperlink>
      <w:r>
        <w:t xml:space="preserve"> Минюста России от 20.03.2020 N 51)</w:t>
      </w:r>
    </w:p>
    <w:p w:rsidR="000B136B" w:rsidRDefault="000B136B">
      <w:pPr>
        <w:pStyle w:val="ConsPlusNormal"/>
        <w:spacing w:before="220"/>
        <w:ind w:firstLine="540"/>
        <w:jc w:val="both"/>
      </w:pPr>
      <w:hyperlink r:id="rId59" w:history="1">
        <w:r>
          <w:rPr>
            <w:color w:val="0000FF"/>
          </w:rPr>
          <w:t>63</w:t>
        </w:r>
      </w:hyperlink>
      <w:r>
        <w:t>. Заместитель Министра юстиции Российской Федерации, начальник территориального органа (его заместитель) в случае согласия с проектом распоряжения подписывает его и заверяет своей подписью свидетельство о внесении казачьего общества в государственный реестр (если готовилось), при несогласии - возвращает его на доработку с указанием конкретных причин.</w:t>
      </w:r>
    </w:p>
    <w:p w:rsidR="000B136B" w:rsidRDefault="000B136B">
      <w:pPr>
        <w:pStyle w:val="ConsPlusNormal"/>
        <w:spacing w:before="220"/>
        <w:ind w:firstLine="540"/>
        <w:jc w:val="both"/>
      </w:pPr>
      <w:r>
        <w:t>Устранение причин возврата проекта распоряжения, его повторное направление на подпись производятся в сроки, исключающие возможность нарушения установленных сроков предоставления государственной услуги.</w:t>
      </w:r>
    </w:p>
    <w:p w:rsidR="000B136B" w:rsidRDefault="000B136B">
      <w:pPr>
        <w:pStyle w:val="ConsPlusNormal"/>
        <w:spacing w:before="220"/>
        <w:ind w:firstLine="540"/>
        <w:jc w:val="both"/>
      </w:pPr>
      <w:hyperlink r:id="rId60" w:history="1">
        <w:r>
          <w:rPr>
            <w:color w:val="0000FF"/>
          </w:rPr>
          <w:t>64</w:t>
        </w:r>
      </w:hyperlink>
      <w:r>
        <w:t>. Подписанное распоряжение и заверенное подписью свидетельство о внесении казачьего общества в государственный реестр (если готовилось) передается в отдел документационного обеспечения Департамента организации и контроля (соответствующее структурное подразделение территориального органа). Действие совершается не позднее дня, следующего за днем подписания распоряжения.</w:t>
      </w:r>
    </w:p>
    <w:p w:rsidR="000B136B" w:rsidRDefault="000B136B">
      <w:pPr>
        <w:pStyle w:val="ConsPlusNormal"/>
        <w:spacing w:before="220"/>
        <w:ind w:firstLine="540"/>
        <w:jc w:val="both"/>
      </w:pPr>
      <w:hyperlink r:id="rId61" w:history="1">
        <w:r>
          <w:rPr>
            <w:color w:val="0000FF"/>
          </w:rPr>
          <w:t>65</w:t>
        </w:r>
      </w:hyperlink>
      <w:r>
        <w:t>. Отдел документационного обеспечения Департамента организации и контроля (соответствующее структурное подразделение территориального органа) регистрирует распоряжение, заверяет оттиском печати Минюста России (территориального органа) с воспроизведением Государственного герба Российской Федерации свидетельство о внесении казачьего общества в государственный реестр, передает копию распоряжения и свидетельство в Департамент по делам некоммерческих организаций (соответствующее структурное подразделение территориального органа). Действие совершается не позднее дня, следующего за днем подписания распоряжения.</w:t>
      </w:r>
    </w:p>
    <w:p w:rsidR="000B136B" w:rsidRDefault="000B136B">
      <w:pPr>
        <w:pStyle w:val="ConsPlusNormal"/>
        <w:spacing w:before="220"/>
        <w:ind w:firstLine="540"/>
        <w:jc w:val="both"/>
      </w:pPr>
      <w:r>
        <w:t>Результатом административной процедуры является направление копии распоряжения и свидетельства в Департамент по делам некоммерческих организаций (соответствующее структурное подразделение территориального органа).</w:t>
      </w:r>
    </w:p>
    <w:p w:rsidR="000B136B" w:rsidRDefault="000B136B">
      <w:pPr>
        <w:pStyle w:val="ConsPlusNormal"/>
        <w:jc w:val="both"/>
      </w:pPr>
      <w:r>
        <w:t xml:space="preserve">(абзац введен </w:t>
      </w:r>
      <w:hyperlink r:id="rId62" w:history="1">
        <w:r>
          <w:rPr>
            <w:color w:val="0000FF"/>
          </w:rPr>
          <w:t>Приказом</w:t>
        </w:r>
      </w:hyperlink>
      <w:r>
        <w:t xml:space="preserve"> Минюста России от 20.03.2020 N 51)</w:t>
      </w:r>
    </w:p>
    <w:p w:rsidR="000B136B" w:rsidRDefault="000B136B">
      <w:pPr>
        <w:pStyle w:val="ConsPlusNormal"/>
        <w:ind w:firstLine="540"/>
        <w:jc w:val="both"/>
      </w:pPr>
    </w:p>
    <w:p w:rsidR="000B136B" w:rsidRDefault="000B136B">
      <w:pPr>
        <w:pStyle w:val="ConsPlusTitle"/>
        <w:jc w:val="center"/>
        <w:outlineLvl w:val="2"/>
      </w:pPr>
      <w:r>
        <w:t>Выдача (направление) документов заявителю</w:t>
      </w:r>
    </w:p>
    <w:p w:rsidR="000B136B" w:rsidRDefault="000B136B">
      <w:pPr>
        <w:pStyle w:val="ConsPlusNormal"/>
        <w:jc w:val="center"/>
      </w:pPr>
    </w:p>
    <w:p w:rsidR="000B136B" w:rsidRDefault="000B136B">
      <w:pPr>
        <w:pStyle w:val="ConsPlusNormal"/>
        <w:ind w:firstLine="540"/>
        <w:jc w:val="both"/>
      </w:pPr>
      <w:hyperlink r:id="rId63" w:history="1">
        <w:r>
          <w:rPr>
            <w:color w:val="0000FF"/>
          </w:rPr>
          <w:t>66</w:t>
        </w:r>
      </w:hyperlink>
      <w:r>
        <w:t>. Основанием для начала административной процедуры является поступление копии распоряжения и свидетельства к специалисту, который уведомляет заявителя по телефону о принятом решении и о возможной дате и времени выдачи документов, информирует заявителя о возможности направления документов по почте.</w:t>
      </w:r>
    </w:p>
    <w:p w:rsidR="000B136B" w:rsidRDefault="000B136B">
      <w:pPr>
        <w:pStyle w:val="ConsPlusNormal"/>
        <w:jc w:val="both"/>
      </w:pPr>
      <w:r>
        <w:t xml:space="preserve">(в ред. </w:t>
      </w:r>
      <w:hyperlink r:id="rId64" w:history="1">
        <w:r>
          <w:rPr>
            <w:color w:val="0000FF"/>
          </w:rPr>
          <w:t>Приказа</w:t>
        </w:r>
      </w:hyperlink>
      <w:r>
        <w:t xml:space="preserve"> Минюста России от 20.03.2020 N 51)</w:t>
      </w:r>
    </w:p>
    <w:p w:rsidR="000B136B" w:rsidRDefault="000B136B">
      <w:pPr>
        <w:pStyle w:val="ConsPlusNormal"/>
        <w:spacing w:before="220"/>
        <w:ind w:firstLine="540"/>
        <w:jc w:val="both"/>
      </w:pPr>
      <w:hyperlink r:id="rId65" w:history="1">
        <w:r>
          <w:rPr>
            <w:color w:val="0000FF"/>
          </w:rPr>
          <w:t>67</w:t>
        </w:r>
      </w:hyperlink>
      <w:r>
        <w:t>. Специалист готовит проект сопроводительного письма о направлении свидетельства о внесении казачьего общества в государственный реестр (в случае направления документов по почте) или проект уведомления о приостановлении процедуры внесения казачьего общества в государственный реестр (внесения изменений в сведения государственного реестра) либо об отказе во внесении казачьего общества в государственный реестр (внесении изменений в сведения государственного реестра).</w:t>
      </w:r>
    </w:p>
    <w:p w:rsidR="000B136B" w:rsidRDefault="000B136B">
      <w:pPr>
        <w:pStyle w:val="ConsPlusNormal"/>
        <w:spacing w:before="220"/>
        <w:ind w:firstLine="540"/>
        <w:jc w:val="both"/>
      </w:pPr>
      <w:hyperlink r:id="rId66" w:history="1">
        <w:r>
          <w:rPr>
            <w:color w:val="0000FF"/>
          </w:rPr>
          <w:t>68</w:t>
        </w:r>
      </w:hyperlink>
      <w:r>
        <w:t>. Проект сопроводительного письма или уведомления визируется специалистом, начальником отдела Департамента по делам некоммерческих организаций (руководителем соответствующего структурного подразделения территориального органа), заместителем директора Департамента по делам некоммерческих организаций, курирующим соответствующее направление (заместителем начальника территориального органа, курирующим соответствующее направление), и подписывается директором Департамента по делам некоммерческих организаций (начальником территориального органа).</w:t>
      </w:r>
    </w:p>
    <w:p w:rsidR="000B136B" w:rsidRDefault="000B136B">
      <w:pPr>
        <w:pStyle w:val="ConsPlusNormal"/>
        <w:spacing w:before="220"/>
        <w:ind w:firstLine="540"/>
        <w:jc w:val="both"/>
      </w:pPr>
      <w:hyperlink r:id="rId67" w:history="1">
        <w:r>
          <w:rPr>
            <w:color w:val="0000FF"/>
          </w:rPr>
          <w:t>69</w:t>
        </w:r>
      </w:hyperlink>
      <w:r>
        <w:t>. Действие совершается в течение 3-х рабочих дней со дня регистрации распоряжения.</w:t>
      </w:r>
    </w:p>
    <w:p w:rsidR="000B136B" w:rsidRDefault="000B136B">
      <w:pPr>
        <w:pStyle w:val="ConsPlusNormal"/>
        <w:spacing w:before="220"/>
        <w:ind w:firstLine="540"/>
        <w:jc w:val="both"/>
      </w:pPr>
      <w:hyperlink r:id="rId68" w:history="1">
        <w:r>
          <w:rPr>
            <w:color w:val="0000FF"/>
          </w:rPr>
          <w:t>70</w:t>
        </w:r>
      </w:hyperlink>
      <w:r>
        <w:t>. Уведомление о приостановлении процедуры внесения казачьего общества в государственный реестр (внесения изменений в сведения государственного реестра) должно содержать:</w:t>
      </w:r>
    </w:p>
    <w:p w:rsidR="000B136B" w:rsidRDefault="000B136B">
      <w:pPr>
        <w:pStyle w:val="ConsPlusNormal"/>
        <w:spacing w:before="220"/>
        <w:ind w:firstLine="540"/>
        <w:jc w:val="both"/>
      </w:pPr>
      <w:r>
        <w:t>дату и регистрационный номер;</w:t>
      </w:r>
    </w:p>
    <w:p w:rsidR="000B136B" w:rsidRDefault="000B136B">
      <w:pPr>
        <w:pStyle w:val="ConsPlusNormal"/>
        <w:spacing w:before="220"/>
        <w:ind w:firstLine="540"/>
        <w:jc w:val="both"/>
      </w:pPr>
      <w:r>
        <w:t>фамилию, инициалы заявителя (атамана казачьего общества), наименование казачьего общества, адрес;</w:t>
      </w:r>
    </w:p>
    <w:p w:rsidR="000B136B" w:rsidRDefault="000B136B">
      <w:pPr>
        <w:pStyle w:val="ConsPlusNormal"/>
        <w:spacing w:before="220"/>
        <w:ind w:firstLine="540"/>
        <w:jc w:val="both"/>
      </w:pPr>
      <w:r>
        <w:t>текст, включающий слова:</w:t>
      </w:r>
    </w:p>
    <w:p w:rsidR="000B136B" w:rsidRDefault="000B136B">
      <w:pPr>
        <w:pStyle w:val="ConsPlusNormal"/>
        <w:spacing w:before="220"/>
        <w:ind w:firstLine="540"/>
        <w:jc w:val="both"/>
      </w:pPr>
      <w:r>
        <w:lastRenderedPageBreak/>
        <w:t xml:space="preserve">"По результатам рассмотрения документов, представленных ... (указывается дата представления документов для внесения казачьего общества в государственный реестр), на основании </w:t>
      </w:r>
      <w:hyperlink r:id="rId69" w:history="1">
        <w:r>
          <w:rPr>
            <w:color w:val="0000FF"/>
          </w:rPr>
          <w:t>части 1 статьи 6.1</w:t>
        </w:r>
      </w:hyperlink>
      <w:r>
        <w:t xml:space="preserve"> Федерального закона от 05.12.2005 N 154-ФЗ "О государственной службе российского казачества" (Собрание законодательства Российской Федерации, 2005, N 50, ст. 5245; 2019, N 31, ст. 4440) (далее - Федеральный закон N 154-ФЗ) процедура внесения в государственный реестр казачьих обществ в Российской Федерации приостановлена ... (указывается срок приостановления соответствующей процедуры) до устранения выявленных нарушений.</w:t>
      </w:r>
    </w:p>
    <w:p w:rsidR="000B136B" w:rsidRDefault="000B136B">
      <w:pPr>
        <w:pStyle w:val="ConsPlusNormal"/>
        <w:spacing w:before="220"/>
        <w:ind w:firstLine="540"/>
        <w:jc w:val="both"/>
      </w:pPr>
      <w:r>
        <w:t xml:space="preserve">Основанием для принятия указанного решения послужило ... (указываются ссылки на нормы (пункты, статьи) </w:t>
      </w:r>
      <w:hyperlink r:id="rId70" w:history="1">
        <w:r>
          <w:rPr>
            <w:color w:val="0000FF"/>
          </w:rPr>
          <w:t>Конституции</w:t>
        </w:r>
      </w:hyperlink>
      <w:r>
        <w:t xml:space="preserve"> Российской Федерации, федеральных законов, иных нормативных правовых актов, нарушение которых обусловило приостановление, характер указанных нарушений).</w:t>
      </w:r>
    </w:p>
    <w:p w:rsidR="000B136B" w:rsidRDefault="000B136B">
      <w:pPr>
        <w:pStyle w:val="ConsPlusNormal"/>
        <w:spacing w:before="220"/>
        <w:ind w:firstLine="540"/>
        <w:jc w:val="both"/>
      </w:pPr>
      <w:r>
        <w:t xml:space="preserve">Повторное представление документов и принятие по ним решения осуществляются в порядке, предусмотренном Федеральным </w:t>
      </w:r>
      <w:hyperlink r:id="rId71" w:history="1">
        <w:r>
          <w:rPr>
            <w:color w:val="0000FF"/>
          </w:rPr>
          <w:t>законом</w:t>
        </w:r>
      </w:hyperlink>
      <w:r>
        <w:t xml:space="preserve"> N 154-ФЗ.</w:t>
      </w:r>
    </w:p>
    <w:p w:rsidR="000B136B" w:rsidRDefault="000B136B">
      <w:pPr>
        <w:pStyle w:val="ConsPlusNormal"/>
        <w:spacing w:before="220"/>
        <w:ind w:firstLine="540"/>
        <w:jc w:val="both"/>
      </w:pPr>
      <w:r>
        <w:t>Неустранение оснований, повлекших приостановление процедуры ... (указывается наименование процедуры), в указанный срок влечет отказ во внесении казачьего общества в государственный реестр казачьих обществ в Российской Федерации (отказ во внесении изменений в сведения государственного реестра).";</w:t>
      </w:r>
    </w:p>
    <w:p w:rsidR="000B136B" w:rsidRDefault="000B136B">
      <w:pPr>
        <w:pStyle w:val="ConsPlusNormal"/>
        <w:spacing w:before="220"/>
        <w:ind w:firstLine="540"/>
        <w:jc w:val="both"/>
      </w:pPr>
      <w:r>
        <w:t>подпись должностного лица.</w:t>
      </w:r>
    </w:p>
    <w:p w:rsidR="000B136B" w:rsidRDefault="000B136B">
      <w:pPr>
        <w:pStyle w:val="ConsPlusNormal"/>
        <w:jc w:val="both"/>
      </w:pPr>
      <w:r>
        <w:t xml:space="preserve">(пункт в ред. </w:t>
      </w:r>
      <w:hyperlink r:id="rId72" w:history="1">
        <w:r>
          <w:rPr>
            <w:color w:val="0000FF"/>
          </w:rPr>
          <w:t>Приказа</w:t>
        </w:r>
      </w:hyperlink>
      <w:r>
        <w:t xml:space="preserve"> Минюста России от 20.03.2020 N 51)</w:t>
      </w:r>
    </w:p>
    <w:p w:rsidR="000B136B" w:rsidRDefault="000B136B">
      <w:pPr>
        <w:pStyle w:val="ConsPlusNormal"/>
        <w:spacing w:before="220"/>
        <w:ind w:firstLine="540"/>
        <w:jc w:val="both"/>
      </w:pPr>
      <w:hyperlink r:id="rId73" w:history="1">
        <w:r>
          <w:rPr>
            <w:color w:val="0000FF"/>
          </w:rPr>
          <w:t>71</w:t>
        </w:r>
      </w:hyperlink>
      <w:r>
        <w:t>. Уведомление об отказе во внесении казачьего общества в государственный реестр (внесении изменений в сведения государственного реестра) должно содержать:</w:t>
      </w:r>
    </w:p>
    <w:p w:rsidR="000B136B" w:rsidRDefault="000B136B">
      <w:pPr>
        <w:pStyle w:val="ConsPlusNormal"/>
        <w:spacing w:before="220"/>
        <w:ind w:firstLine="540"/>
        <w:jc w:val="both"/>
      </w:pPr>
      <w:r>
        <w:t>дату и регистрационный номер;</w:t>
      </w:r>
    </w:p>
    <w:p w:rsidR="000B136B" w:rsidRDefault="000B136B">
      <w:pPr>
        <w:pStyle w:val="ConsPlusNormal"/>
        <w:spacing w:before="220"/>
        <w:ind w:firstLine="540"/>
        <w:jc w:val="both"/>
      </w:pPr>
      <w:r>
        <w:t>фамилию, инициалы заявителя, наименование казачьего общества, адрес;</w:t>
      </w:r>
    </w:p>
    <w:p w:rsidR="000B136B" w:rsidRDefault="000B136B">
      <w:pPr>
        <w:pStyle w:val="ConsPlusNormal"/>
        <w:spacing w:before="220"/>
        <w:ind w:firstLine="540"/>
        <w:jc w:val="both"/>
      </w:pPr>
      <w:r>
        <w:t>текст, включающий слова:</w:t>
      </w:r>
    </w:p>
    <w:p w:rsidR="000B136B" w:rsidRDefault="000B136B">
      <w:pPr>
        <w:pStyle w:val="ConsPlusNormal"/>
        <w:spacing w:before="220"/>
        <w:ind w:firstLine="540"/>
        <w:jc w:val="both"/>
      </w:pPr>
      <w:r>
        <w:t>"По результатам рассмотрения установлено, что ... (указывается наименование казачьего общества) не были устранены основания, повлекшие приостановление процедуры внесения казачьего общества в государственный реестр казачьих обществ в Российской Федерации (внесения изменений в сведения государственного реестра), указанные в уведомлении ... (указываются реквизиты уведомления).</w:t>
      </w:r>
    </w:p>
    <w:p w:rsidR="000B136B" w:rsidRDefault="000B136B">
      <w:pPr>
        <w:pStyle w:val="ConsPlusNormal"/>
        <w:spacing w:before="220"/>
        <w:ind w:firstLine="540"/>
        <w:jc w:val="both"/>
      </w:pPr>
      <w:r>
        <w:t>Отказ во внесении казачьего общества в государственный реестр казачьих обществ в Российской Федерации (внесении изменений в сведения государственного реестра) может быть обжалован в вышестоящий орган или в суд.</w:t>
      </w:r>
    </w:p>
    <w:p w:rsidR="000B136B" w:rsidRDefault="000B136B">
      <w:pPr>
        <w:pStyle w:val="ConsPlusNormal"/>
        <w:spacing w:before="220"/>
        <w:ind w:firstLine="540"/>
        <w:jc w:val="both"/>
      </w:pPr>
      <w:r>
        <w:t xml:space="preserve">Отказ во внесении казачьего общества в государственный реестр казачьих обществ в Российской Федерации (внесения изменений в сведения государственного реестра) не является препятствием для повторного представления документов для внесения казачьего общества в указанный реестр (внесении изменений в сведения государственного реестра) при условии устранения оснований, вызвавших отказ. Повторное представление документов и принятие по ним решения осуществляются в порядке, предусмотренном Федеральным </w:t>
      </w:r>
      <w:hyperlink r:id="rId74" w:history="1">
        <w:r>
          <w:rPr>
            <w:color w:val="0000FF"/>
          </w:rPr>
          <w:t>законом</w:t>
        </w:r>
      </w:hyperlink>
      <w:r>
        <w:t xml:space="preserve"> от 05.12.2005 N 154-ФЗ "О государственной службе российского казачества."</w:t>
      </w:r>
    </w:p>
    <w:p w:rsidR="000B136B" w:rsidRDefault="000B136B">
      <w:pPr>
        <w:pStyle w:val="ConsPlusNormal"/>
        <w:spacing w:before="220"/>
        <w:ind w:firstLine="540"/>
        <w:jc w:val="both"/>
      </w:pPr>
      <w:r>
        <w:t>либо:</w:t>
      </w:r>
    </w:p>
    <w:p w:rsidR="000B136B" w:rsidRDefault="000B136B">
      <w:pPr>
        <w:pStyle w:val="ConsPlusNormal"/>
        <w:spacing w:before="220"/>
        <w:ind w:firstLine="540"/>
        <w:jc w:val="both"/>
      </w:pPr>
      <w:r>
        <w:t xml:space="preserve">"Основанием для принятия указанного решения послужило представление документов в ненадлежащий орган. В соответствии со </w:t>
      </w:r>
      <w:hyperlink r:id="rId75" w:history="1">
        <w:r>
          <w:rPr>
            <w:color w:val="0000FF"/>
          </w:rPr>
          <w:t>статьей 6</w:t>
        </w:r>
      </w:hyperlink>
      <w:r>
        <w:t xml:space="preserve"> Федерального закона N 154-ФЗ внесение ... </w:t>
      </w:r>
      <w:r>
        <w:lastRenderedPageBreak/>
        <w:t>(указывается вид казачьего общества) осуществляется ... (указывается наименование и адрес органа, уполномоченного на принятие решения о внесении казачьего общества в государственный реестр).";</w:t>
      </w:r>
    </w:p>
    <w:p w:rsidR="000B136B" w:rsidRDefault="000B136B">
      <w:pPr>
        <w:pStyle w:val="ConsPlusNormal"/>
        <w:jc w:val="both"/>
      </w:pPr>
      <w:r>
        <w:t xml:space="preserve">(в ред. </w:t>
      </w:r>
      <w:hyperlink r:id="rId76" w:history="1">
        <w:r>
          <w:rPr>
            <w:color w:val="0000FF"/>
          </w:rPr>
          <w:t>Приказа</w:t>
        </w:r>
      </w:hyperlink>
      <w:r>
        <w:t xml:space="preserve"> Минюста России от 20.03.2020 N 51)</w:t>
      </w:r>
    </w:p>
    <w:p w:rsidR="000B136B" w:rsidRDefault="000B136B">
      <w:pPr>
        <w:pStyle w:val="ConsPlusNormal"/>
        <w:spacing w:before="220"/>
        <w:ind w:firstLine="540"/>
        <w:jc w:val="both"/>
      </w:pPr>
      <w:r>
        <w:t>подпись должностного лица.</w:t>
      </w:r>
    </w:p>
    <w:p w:rsidR="000B136B" w:rsidRDefault="000B136B">
      <w:pPr>
        <w:pStyle w:val="ConsPlusNormal"/>
        <w:spacing w:before="220"/>
        <w:ind w:firstLine="540"/>
        <w:jc w:val="both"/>
      </w:pPr>
      <w:r>
        <w:t>При наличии одновременно оснований для отказа в предоставлении государственной услуги и приостановления предоставления государственной услуги в тексте также указываются основания, влекущие приостановление государственной услуги.</w:t>
      </w:r>
    </w:p>
    <w:p w:rsidR="000B136B" w:rsidRDefault="000B136B">
      <w:pPr>
        <w:pStyle w:val="ConsPlusNormal"/>
        <w:spacing w:before="220"/>
        <w:ind w:firstLine="540"/>
        <w:jc w:val="both"/>
      </w:pPr>
      <w:hyperlink r:id="rId77" w:history="1">
        <w:r>
          <w:rPr>
            <w:color w:val="0000FF"/>
          </w:rPr>
          <w:t>72</w:t>
        </w:r>
      </w:hyperlink>
      <w:r>
        <w:t>. Отдел документационного обеспечения Департамента организации и контроля (соответствующее структурное подразделение территориального органа) регистрирует сопроводительное письмо или уведомление и возвращает его специалисту для выдачи заявителю либо направляет их по почте.</w:t>
      </w:r>
    </w:p>
    <w:p w:rsidR="000B136B" w:rsidRDefault="000B136B">
      <w:pPr>
        <w:pStyle w:val="ConsPlusNormal"/>
        <w:spacing w:before="220"/>
        <w:ind w:firstLine="540"/>
        <w:jc w:val="both"/>
      </w:pPr>
      <w:r>
        <w:t>Действие совершается Департаментом организации и контроля (соответствующим структурным подразделением территориального органа) в день получения документов.</w:t>
      </w:r>
    </w:p>
    <w:p w:rsidR="000B136B" w:rsidRDefault="000B136B">
      <w:pPr>
        <w:pStyle w:val="ConsPlusNormal"/>
        <w:spacing w:before="220"/>
        <w:ind w:firstLine="540"/>
        <w:jc w:val="both"/>
      </w:pPr>
      <w:hyperlink r:id="rId78" w:history="1">
        <w:r>
          <w:rPr>
            <w:color w:val="0000FF"/>
          </w:rPr>
          <w:t>73</w:t>
        </w:r>
      </w:hyperlink>
      <w:r>
        <w:t>. Перед выдачей документов специалист проверяет наличие документов, удостоверяющих личность и полномочия заявителя.</w:t>
      </w:r>
    </w:p>
    <w:p w:rsidR="000B136B" w:rsidRDefault="000B136B">
      <w:pPr>
        <w:pStyle w:val="ConsPlusNormal"/>
        <w:spacing w:before="220"/>
        <w:ind w:firstLine="540"/>
        <w:jc w:val="both"/>
      </w:pPr>
      <w:hyperlink r:id="rId79" w:history="1">
        <w:r>
          <w:rPr>
            <w:color w:val="0000FF"/>
          </w:rPr>
          <w:t>74</w:t>
        </w:r>
      </w:hyperlink>
      <w:r>
        <w:t>. Если заявитель в течение 3-х рабочих дней со дня подписания распоряжения не явился за получением документов, специалист передает уведомление либо свидетельство с сопроводительном письмом о его направлении в отдел документационного обеспечения Департамента организации и контроля (соответствующее структурное подразделение территориального органа) для направления по почте.</w:t>
      </w:r>
    </w:p>
    <w:p w:rsidR="000B136B" w:rsidRDefault="000B136B">
      <w:pPr>
        <w:pStyle w:val="ConsPlusNormal"/>
        <w:spacing w:before="220"/>
        <w:ind w:firstLine="540"/>
        <w:jc w:val="both"/>
      </w:pPr>
      <w:r>
        <w:t>Действие совершается не позднее дня, следующего за днем истечения 3-х рабочих дней со дня подписания распоряжения.</w:t>
      </w:r>
    </w:p>
    <w:p w:rsidR="000B136B" w:rsidRDefault="000B136B">
      <w:pPr>
        <w:pStyle w:val="ConsPlusNormal"/>
        <w:spacing w:before="220"/>
        <w:ind w:firstLine="540"/>
        <w:jc w:val="both"/>
      </w:pPr>
      <w:r>
        <w:t>Результатом административной процедуры является получение документов заявителем.</w:t>
      </w:r>
    </w:p>
    <w:p w:rsidR="000B136B" w:rsidRDefault="000B136B">
      <w:pPr>
        <w:pStyle w:val="ConsPlusNormal"/>
        <w:jc w:val="both"/>
      </w:pPr>
      <w:r>
        <w:t xml:space="preserve">(абзац введен </w:t>
      </w:r>
      <w:hyperlink r:id="rId80" w:history="1">
        <w:r>
          <w:rPr>
            <w:color w:val="0000FF"/>
          </w:rPr>
          <w:t>Приказом</w:t>
        </w:r>
      </w:hyperlink>
      <w:r>
        <w:t xml:space="preserve"> Минюста России от 20.03.2020 N 51)</w:t>
      </w:r>
    </w:p>
    <w:bookmarkStart w:id="6" w:name="P495"/>
    <w:bookmarkEnd w:id="6"/>
    <w:p w:rsidR="000B136B" w:rsidRDefault="000B136B">
      <w:pPr>
        <w:pStyle w:val="ConsPlusNormal"/>
        <w:spacing w:before="220"/>
        <w:ind w:firstLine="540"/>
        <w:jc w:val="both"/>
      </w:pPr>
      <w:r>
        <w:fldChar w:fldCharType="begin"/>
      </w:r>
      <w:r>
        <w:instrText xml:space="preserve"> HYPERLINK "consultantplus://offline/ref=1A1C69B6119031FC46D700CD562DDD13A3C0B88D9F596556000BD2BC2EF9863C80EC9ACD43BE07CB4E54E271A475ACD61F87FD2622B53AFBl5FBI" </w:instrText>
      </w:r>
      <w:r>
        <w:fldChar w:fldCharType="separate"/>
      </w:r>
      <w:r>
        <w:rPr>
          <w:color w:val="0000FF"/>
        </w:rPr>
        <w:t>75</w:t>
      </w:r>
      <w:r w:rsidRPr="00AF6F48">
        <w:rPr>
          <w:color w:val="0000FF"/>
        </w:rPr>
        <w:fldChar w:fldCharType="end"/>
      </w:r>
      <w:r>
        <w:t>. При поступлении документов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документы, подлежащие выдаче заявителю, направляются по адресу электронной почты, указанному заявителем, или через Единый портал государственных и муниципальных услуг в форме электронных документов.</w:t>
      </w:r>
    </w:p>
    <w:p w:rsidR="000B136B" w:rsidRDefault="000B136B">
      <w:pPr>
        <w:pStyle w:val="ConsPlusNormal"/>
        <w:jc w:val="both"/>
      </w:pPr>
      <w:r>
        <w:t xml:space="preserve">(в ред. </w:t>
      </w:r>
      <w:hyperlink r:id="rId81" w:history="1">
        <w:r>
          <w:rPr>
            <w:color w:val="0000FF"/>
          </w:rPr>
          <w:t>Приказа</w:t>
        </w:r>
      </w:hyperlink>
      <w:r>
        <w:t xml:space="preserve"> Минюста России от 06.07.2017 N 126)</w:t>
      </w:r>
    </w:p>
    <w:p w:rsidR="000B136B" w:rsidRDefault="000B136B">
      <w:pPr>
        <w:pStyle w:val="ConsPlusNormal"/>
        <w:spacing w:before="220"/>
        <w:ind w:firstLine="540"/>
        <w:jc w:val="both"/>
      </w:pPr>
      <w:r>
        <w:t>При этом регистрирующий орган обязан выдать предусмотренные настоящим пунктом документы в письменном (бумажном) виде по соответствующему запросу заявителя.</w:t>
      </w:r>
    </w:p>
    <w:p w:rsidR="000B136B" w:rsidRDefault="000B136B">
      <w:pPr>
        <w:pStyle w:val="ConsPlusNormal"/>
        <w:ind w:firstLine="540"/>
        <w:jc w:val="both"/>
      </w:pPr>
    </w:p>
    <w:p w:rsidR="000B136B" w:rsidRDefault="000B136B">
      <w:pPr>
        <w:pStyle w:val="ConsPlusTitle"/>
        <w:jc w:val="center"/>
        <w:outlineLvl w:val="2"/>
      </w:pPr>
      <w:r>
        <w:t>Внесение сведений в государственный реестр</w:t>
      </w:r>
    </w:p>
    <w:p w:rsidR="000B136B" w:rsidRDefault="000B136B">
      <w:pPr>
        <w:pStyle w:val="ConsPlusNormal"/>
        <w:ind w:firstLine="540"/>
        <w:jc w:val="both"/>
      </w:pPr>
    </w:p>
    <w:p w:rsidR="000B136B" w:rsidRDefault="000B136B">
      <w:pPr>
        <w:pStyle w:val="ConsPlusNormal"/>
        <w:ind w:firstLine="540"/>
        <w:jc w:val="both"/>
      </w:pPr>
      <w:hyperlink r:id="rId82" w:history="1">
        <w:r>
          <w:rPr>
            <w:color w:val="0000FF"/>
          </w:rPr>
          <w:t>76</w:t>
        </w:r>
      </w:hyperlink>
      <w:r>
        <w:t>. Основанием для начала административной процедуры является выдача (направление) документов заявителю.</w:t>
      </w:r>
    </w:p>
    <w:p w:rsidR="000B136B" w:rsidRDefault="000B136B">
      <w:pPr>
        <w:pStyle w:val="ConsPlusNormal"/>
        <w:spacing w:before="220"/>
        <w:ind w:firstLine="540"/>
        <w:jc w:val="both"/>
      </w:pPr>
      <w:r>
        <w:t>После выдачи (направления) документов заявителю специалист:</w:t>
      </w:r>
    </w:p>
    <w:p w:rsidR="000B136B" w:rsidRDefault="000B136B">
      <w:pPr>
        <w:pStyle w:val="ConsPlusNormal"/>
        <w:spacing w:before="220"/>
        <w:ind w:firstLine="540"/>
        <w:jc w:val="both"/>
      </w:pPr>
      <w:r>
        <w:t>вносит сведения в государственный реестр на электронных носителях;</w:t>
      </w:r>
    </w:p>
    <w:p w:rsidR="000B136B" w:rsidRDefault="000B136B">
      <w:pPr>
        <w:pStyle w:val="ConsPlusNormal"/>
        <w:spacing w:before="220"/>
        <w:ind w:firstLine="540"/>
        <w:jc w:val="both"/>
      </w:pPr>
      <w:r>
        <w:t xml:space="preserve">вносит сведения в книгу учета в соответствии с </w:t>
      </w:r>
      <w:hyperlink r:id="rId83" w:history="1">
        <w:r>
          <w:rPr>
            <w:color w:val="0000FF"/>
          </w:rPr>
          <w:t>пунктом 5</w:t>
        </w:r>
      </w:hyperlink>
      <w:r>
        <w:t xml:space="preserve"> Порядка ведения государственного реестра казачьих обществ в Российской Федерации, утвержденного приказом Министерства юстиции Российской Федерации от 13.10.2011 N 355 "Об утверждении порядка </w:t>
      </w:r>
      <w:r>
        <w:lastRenderedPageBreak/>
        <w:t>ведения государственного реестра казачьих обществ в Российской Федерации" (зарегистрирован Минюстом России 03.11.2011, регистрационный N 22215), с изменениями, внесенными приказом Минюста России от 17.08.2012 N 163 (зарегистрирован Минюстом России 29.08.2012, регистрационный N 25309);</w:t>
      </w:r>
    </w:p>
    <w:p w:rsidR="000B136B" w:rsidRDefault="000B136B">
      <w:pPr>
        <w:pStyle w:val="ConsPlusNormal"/>
        <w:spacing w:before="220"/>
        <w:ind w:firstLine="540"/>
        <w:jc w:val="both"/>
      </w:pPr>
      <w:r>
        <w:t>помещает документы, представленные для предоставления государственной услуги, копию свидетельства о внесении казачьего общества в государственный реестр и иные документы в дело казачьего общества.</w:t>
      </w:r>
    </w:p>
    <w:p w:rsidR="000B136B" w:rsidRDefault="000B136B">
      <w:pPr>
        <w:pStyle w:val="ConsPlusNormal"/>
        <w:spacing w:before="220"/>
        <w:ind w:firstLine="540"/>
        <w:jc w:val="both"/>
      </w:pPr>
      <w:r>
        <w:t>Указанные действия совершаются специалистом в течение 3 рабочих дней со дня регистрации распоряжения.</w:t>
      </w:r>
    </w:p>
    <w:p w:rsidR="000B136B" w:rsidRDefault="000B136B">
      <w:pPr>
        <w:pStyle w:val="ConsPlusNormal"/>
        <w:jc w:val="both"/>
      </w:pPr>
      <w:r>
        <w:t xml:space="preserve">(пункт в ред. </w:t>
      </w:r>
      <w:hyperlink r:id="rId84" w:history="1">
        <w:r>
          <w:rPr>
            <w:color w:val="0000FF"/>
          </w:rPr>
          <w:t>Приказа</w:t>
        </w:r>
      </w:hyperlink>
      <w:r>
        <w:t xml:space="preserve"> Минюста России от 20.03.2020 N 51)</w:t>
      </w:r>
    </w:p>
    <w:p w:rsidR="000B136B" w:rsidRDefault="000B136B">
      <w:pPr>
        <w:pStyle w:val="ConsPlusNormal"/>
        <w:ind w:firstLine="540"/>
        <w:jc w:val="both"/>
      </w:pPr>
    </w:p>
    <w:p w:rsidR="000B136B" w:rsidRDefault="000B136B">
      <w:pPr>
        <w:pStyle w:val="ConsPlusTitle"/>
        <w:jc w:val="center"/>
        <w:outlineLvl w:val="2"/>
      </w:pPr>
      <w:r>
        <w:t>Исправление допущенных опечаток и ошибок в выданных</w:t>
      </w:r>
    </w:p>
    <w:p w:rsidR="000B136B" w:rsidRDefault="000B136B">
      <w:pPr>
        <w:pStyle w:val="ConsPlusTitle"/>
        <w:jc w:val="center"/>
      </w:pPr>
      <w:r>
        <w:t>в результате предоставления государственной</w:t>
      </w:r>
    </w:p>
    <w:p w:rsidR="000B136B" w:rsidRDefault="000B136B">
      <w:pPr>
        <w:pStyle w:val="ConsPlusTitle"/>
        <w:jc w:val="center"/>
      </w:pPr>
      <w:r>
        <w:t>услуги документах</w:t>
      </w:r>
    </w:p>
    <w:p w:rsidR="000B136B" w:rsidRDefault="000B136B">
      <w:pPr>
        <w:pStyle w:val="ConsPlusNormal"/>
        <w:jc w:val="center"/>
      </w:pPr>
      <w:r>
        <w:t xml:space="preserve">(введено </w:t>
      </w:r>
      <w:hyperlink r:id="rId85" w:history="1">
        <w:r>
          <w:rPr>
            <w:color w:val="0000FF"/>
          </w:rPr>
          <w:t>Приказом</w:t>
        </w:r>
      </w:hyperlink>
      <w:r>
        <w:t xml:space="preserve"> Минюста России от 20.03.2020 N 51)</w:t>
      </w:r>
    </w:p>
    <w:p w:rsidR="000B136B" w:rsidRDefault="000B136B">
      <w:pPr>
        <w:pStyle w:val="ConsPlusNormal"/>
        <w:jc w:val="both"/>
      </w:pPr>
    </w:p>
    <w:p w:rsidR="000B136B" w:rsidRDefault="000B136B">
      <w:pPr>
        <w:pStyle w:val="ConsPlusNormal"/>
        <w:ind w:firstLine="540"/>
        <w:jc w:val="both"/>
      </w:pPr>
      <w:r>
        <w:t>77. Основанием для исправления допущенных опечаток и ошибок в выданных в результате предоставления государственной услуги документах является получение центральным аппаратом или территориальными органами заявления об исправлении допущенных опечаток и ошибок в выданных в результате предоставления государственной услуги документах (далее - заявление об исправлении ошибок).</w:t>
      </w:r>
    </w:p>
    <w:p w:rsidR="000B136B" w:rsidRDefault="000B136B">
      <w:pPr>
        <w:pStyle w:val="ConsPlusNormal"/>
        <w:spacing w:before="220"/>
        <w:ind w:firstLine="540"/>
        <w:jc w:val="both"/>
      </w:pPr>
      <w:r>
        <w:t>Заявление об исправлении ошибок представляется в центральный аппарат и территориальные органы в произвольной форме.</w:t>
      </w:r>
    </w:p>
    <w:p w:rsidR="000B136B" w:rsidRDefault="000B136B">
      <w:pPr>
        <w:pStyle w:val="ConsPlusNormal"/>
        <w:spacing w:before="220"/>
        <w:ind w:firstLine="540"/>
        <w:jc w:val="both"/>
      </w:pPr>
      <w:r>
        <w:t>Заявление об исправлении ошибок рассматривается специалистом, уполномоченным рассматривать документы, в течение 3 рабочих дней с даты его регистрации структурным подразделением центрального аппарата или территориального органа, ответственным за ведение делопроизводства.</w:t>
      </w:r>
    </w:p>
    <w:p w:rsidR="000B136B" w:rsidRDefault="000B136B">
      <w:pPr>
        <w:pStyle w:val="ConsPlusNormal"/>
        <w:spacing w:before="220"/>
        <w:ind w:firstLine="540"/>
        <w:jc w:val="both"/>
      </w:pPr>
      <w:r>
        <w:t>78. В случае выявления допущенных опечаток и (или) ошибок в выданных в результате предоставления государственной услуги документах гражданский служащий, уполномоченный рассматривать документы, осуществляет замену указанных документов в срок, не превышающий 5 рабочих дней с даты регистрации заявления об исправлении ошибок.</w:t>
      </w:r>
    </w:p>
    <w:p w:rsidR="000B136B" w:rsidRDefault="000B136B">
      <w:pPr>
        <w:pStyle w:val="ConsPlusNormal"/>
        <w:spacing w:before="220"/>
        <w:ind w:firstLine="540"/>
        <w:jc w:val="both"/>
      </w:pPr>
      <w:r>
        <w:t>В случае отсутствия опечаток и (или) ошибок в выданных в результате предоставления государственной услуги документах гражданский служащий, уполномоченный рассматривать документы, письменно сообщает заявителю об отсутствии таких опечаток и (или) ошибок в срок, не превышающий 5 рабочих дней с даты регистрации заявления об исправлении ошибок.</w:t>
      </w:r>
    </w:p>
    <w:p w:rsidR="000B136B" w:rsidRDefault="000B136B">
      <w:pPr>
        <w:pStyle w:val="ConsPlusNormal"/>
        <w:jc w:val="both"/>
      </w:pPr>
    </w:p>
    <w:p w:rsidR="000B136B" w:rsidRDefault="000B136B">
      <w:pPr>
        <w:pStyle w:val="ConsPlusTitle"/>
        <w:jc w:val="center"/>
        <w:outlineLvl w:val="2"/>
      </w:pPr>
      <w:r>
        <w:t>Порядок осуществления в электронной форме,</w:t>
      </w:r>
    </w:p>
    <w:p w:rsidR="000B136B" w:rsidRDefault="000B136B">
      <w:pPr>
        <w:pStyle w:val="ConsPlusTitle"/>
        <w:jc w:val="center"/>
      </w:pPr>
      <w:r>
        <w:t>в том числе с использованием Единого портала</w:t>
      </w:r>
    </w:p>
    <w:p w:rsidR="000B136B" w:rsidRDefault="000B136B">
      <w:pPr>
        <w:pStyle w:val="ConsPlusTitle"/>
        <w:jc w:val="center"/>
      </w:pPr>
      <w:r>
        <w:t>государственных и муниципальных услуг, административных</w:t>
      </w:r>
    </w:p>
    <w:p w:rsidR="000B136B" w:rsidRDefault="000B136B">
      <w:pPr>
        <w:pStyle w:val="ConsPlusTitle"/>
        <w:jc w:val="center"/>
      </w:pPr>
      <w:r>
        <w:t>процедур (действий) в соответствии с положениями</w:t>
      </w:r>
    </w:p>
    <w:p w:rsidR="000B136B" w:rsidRDefault="000B136B">
      <w:pPr>
        <w:pStyle w:val="ConsPlusTitle"/>
        <w:jc w:val="center"/>
      </w:pPr>
      <w:hyperlink r:id="rId86" w:history="1">
        <w:r>
          <w:rPr>
            <w:color w:val="0000FF"/>
          </w:rPr>
          <w:t>статьи 10</w:t>
        </w:r>
      </w:hyperlink>
      <w:r>
        <w:t xml:space="preserve"> Федерального закона N 210</w:t>
      </w:r>
    </w:p>
    <w:p w:rsidR="000B136B" w:rsidRDefault="000B136B">
      <w:pPr>
        <w:pStyle w:val="ConsPlusNormal"/>
        <w:jc w:val="center"/>
      </w:pPr>
      <w:r>
        <w:t xml:space="preserve">(введено </w:t>
      </w:r>
      <w:hyperlink r:id="rId87" w:history="1">
        <w:r>
          <w:rPr>
            <w:color w:val="0000FF"/>
          </w:rPr>
          <w:t>Приказом</w:t>
        </w:r>
      </w:hyperlink>
      <w:r>
        <w:t xml:space="preserve"> Минюста России от 20.03.2020 N 51)</w:t>
      </w:r>
    </w:p>
    <w:p w:rsidR="000B136B" w:rsidRDefault="000B136B">
      <w:pPr>
        <w:pStyle w:val="ConsPlusNormal"/>
        <w:jc w:val="both"/>
      </w:pPr>
    </w:p>
    <w:p w:rsidR="000B136B" w:rsidRDefault="000B136B">
      <w:pPr>
        <w:pStyle w:val="ConsPlusNormal"/>
        <w:ind w:firstLine="540"/>
        <w:jc w:val="both"/>
      </w:pPr>
      <w:r>
        <w:t>79. При поступлении документов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административные процедуры, предусмотренные настоящим разделом Административного регламента выполняются с учетом следующих особенностей:</w:t>
      </w:r>
    </w:p>
    <w:p w:rsidR="000B136B" w:rsidRDefault="000B136B">
      <w:pPr>
        <w:pStyle w:val="ConsPlusNormal"/>
        <w:spacing w:before="220"/>
        <w:ind w:firstLine="540"/>
        <w:jc w:val="both"/>
      </w:pPr>
      <w:r>
        <w:lastRenderedPageBreak/>
        <w:t xml:space="preserve">расписка в получении документов направляется в форме электронного документа в соответствии с </w:t>
      </w:r>
      <w:hyperlink w:anchor="P396" w:history="1">
        <w:r>
          <w:rPr>
            <w:color w:val="0000FF"/>
          </w:rPr>
          <w:t>пунктом 52</w:t>
        </w:r>
      </w:hyperlink>
      <w:r>
        <w:t xml:space="preserve"> Административного регламента;</w:t>
      </w:r>
    </w:p>
    <w:p w:rsidR="000B136B" w:rsidRDefault="000B136B">
      <w:pPr>
        <w:pStyle w:val="ConsPlusNormal"/>
        <w:spacing w:before="220"/>
        <w:ind w:firstLine="540"/>
        <w:jc w:val="both"/>
      </w:pPr>
      <w:r>
        <w:t xml:space="preserve">уведомление подписывается усиленной квалифицированной электронной подписью директора Департамента по делам некоммерческих организаций Минюста России (начальника территориального органа (его заместителя, к компетенции которого по распределению обязанностей отнесены вопросы государственной регистрации некоммерческих организаций и контроля за их деятельностью) и направляется в форме электронного документа по адресу электронной почты, указанному заявителем, в соответствии с </w:t>
      </w:r>
      <w:hyperlink w:anchor="P495" w:history="1">
        <w:r>
          <w:rPr>
            <w:color w:val="0000FF"/>
          </w:rPr>
          <w:t>пунктом 75</w:t>
        </w:r>
      </w:hyperlink>
      <w:r>
        <w:t xml:space="preserve"> Административного регламента;</w:t>
      </w:r>
    </w:p>
    <w:p w:rsidR="000B136B" w:rsidRDefault="000B136B">
      <w:pPr>
        <w:pStyle w:val="ConsPlusNormal"/>
        <w:spacing w:before="220"/>
        <w:ind w:firstLine="540"/>
        <w:jc w:val="both"/>
      </w:pPr>
      <w:r>
        <w:t>в случае выявления допущенных опечаток и (или) ошибок в выданных в результате предоставления государственной услуги документах, исправленные документы подписываются усиленной квалифицированной электронной подписью директора Департамента по делам некоммерческих организаций центрального аппарата (начальника территориального органа (его заместителя, к компетенции которого по распределению обязанностей отнесены вопросы государственной регистрации некоммерческих организаций и контроля за их деятельностью) и направляются в форме электронного документа по адресу электронной почты, указанному заявителем.</w:t>
      </w:r>
    </w:p>
    <w:p w:rsidR="000B136B" w:rsidRDefault="000B136B">
      <w:pPr>
        <w:pStyle w:val="ConsPlusNormal"/>
        <w:ind w:firstLine="540"/>
        <w:jc w:val="both"/>
      </w:pPr>
    </w:p>
    <w:p w:rsidR="000B136B" w:rsidRDefault="000B136B">
      <w:pPr>
        <w:pStyle w:val="ConsPlusTitle"/>
        <w:jc w:val="center"/>
        <w:outlineLvl w:val="1"/>
      </w:pPr>
      <w:r>
        <w:t>IV. Формы контроля за предоставлением</w:t>
      </w:r>
    </w:p>
    <w:p w:rsidR="000B136B" w:rsidRDefault="000B136B">
      <w:pPr>
        <w:pStyle w:val="ConsPlusTitle"/>
        <w:jc w:val="center"/>
      </w:pPr>
      <w:r>
        <w:t>государственной услуги</w:t>
      </w:r>
    </w:p>
    <w:p w:rsidR="000B136B" w:rsidRDefault="000B136B">
      <w:pPr>
        <w:pStyle w:val="ConsPlusNormal"/>
        <w:jc w:val="center"/>
      </w:pPr>
    </w:p>
    <w:p w:rsidR="000B136B" w:rsidRDefault="000B136B">
      <w:pPr>
        <w:pStyle w:val="ConsPlusTitle"/>
        <w:jc w:val="center"/>
        <w:outlineLvl w:val="2"/>
      </w:pPr>
      <w:r>
        <w:t>Порядок осуществления текущего контроля за соблюдением</w:t>
      </w:r>
    </w:p>
    <w:p w:rsidR="000B136B" w:rsidRDefault="000B136B">
      <w:pPr>
        <w:pStyle w:val="ConsPlusTitle"/>
        <w:jc w:val="center"/>
      </w:pPr>
      <w:r>
        <w:t>и исполнением ответственными должностными лицами положений</w:t>
      </w:r>
    </w:p>
    <w:p w:rsidR="000B136B" w:rsidRDefault="000B136B">
      <w:pPr>
        <w:pStyle w:val="ConsPlusTitle"/>
        <w:jc w:val="center"/>
      </w:pPr>
      <w:r>
        <w:t>Административного регламента и иных нормативных правовых</w:t>
      </w:r>
    </w:p>
    <w:p w:rsidR="000B136B" w:rsidRDefault="000B136B">
      <w:pPr>
        <w:pStyle w:val="ConsPlusTitle"/>
        <w:jc w:val="center"/>
      </w:pPr>
      <w:r>
        <w:t>актов, устанавливающих требования к предоставлению</w:t>
      </w:r>
    </w:p>
    <w:p w:rsidR="000B136B" w:rsidRDefault="000B136B">
      <w:pPr>
        <w:pStyle w:val="ConsPlusTitle"/>
        <w:jc w:val="center"/>
      </w:pPr>
      <w:r>
        <w:t>государственной услуги, а также принятием ими решений</w:t>
      </w:r>
    </w:p>
    <w:p w:rsidR="000B136B" w:rsidRDefault="000B136B">
      <w:pPr>
        <w:pStyle w:val="ConsPlusNormal"/>
        <w:jc w:val="center"/>
      </w:pPr>
    </w:p>
    <w:p w:rsidR="000B136B" w:rsidRDefault="000B136B">
      <w:pPr>
        <w:pStyle w:val="ConsPlusNormal"/>
        <w:ind w:firstLine="540"/>
        <w:jc w:val="both"/>
      </w:pPr>
      <w:hyperlink r:id="rId88" w:history="1">
        <w:r>
          <w:rPr>
            <w:color w:val="0000FF"/>
          </w:rPr>
          <w:t>80</w:t>
        </w:r>
      </w:hyperlink>
      <w:r>
        <w:t>. Текущий контроль за соблюдением последовательности действий и сроков исполнения административных процедур по предоставлению государственной услуги осуществляется постоянно специалистами, а также путем проведения проверок исполнения специалистами положений Административного регламента, иных нормативных правовых актов Российской Федерации.</w:t>
      </w:r>
    </w:p>
    <w:p w:rsidR="000B136B" w:rsidRDefault="000B136B">
      <w:pPr>
        <w:pStyle w:val="ConsPlusNormal"/>
        <w:spacing w:before="220"/>
        <w:ind w:firstLine="540"/>
        <w:jc w:val="both"/>
      </w:pPr>
      <w:hyperlink r:id="rId89" w:history="1">
        <w:r>
          <w:rPr>
            <w:color w:val="0000FF"/>
          </w:rPr>
          <w:t>81</w:t>
        </w:r>
      </w:hyperlink>
      <w:r>
        <w:t>. Для текущего контроля используются сведения, имеющиеся в электронной базе данных, служебная корреспонденция, устная и письменная информация специалистов, книги учета соответствующих документов.</w:t>
      </w:r>
    </w:p>
    <w:p w:rsidR="000B136B" w:rsidRDefault="000B136B">
      <w:pPr>
        <w:pStyle w:val="ConsPlusNormal"/>
        <w:spacing w:before="220"/>
        <w:ind w:firstLine="540"/>
        <w:jc w:val="both"/>
      </w:pPr>
      <w:r>
        <w:t>О случаях и причинах нарушения сроков и содержания административных процедур ответственные за их осуществление государственные служащие немедленно информируют своих непосредственных руководителей, а также осуществляют срочные меры по устранению нарушений.</w:t>
      </w:r>
    </w:p>
    <w:p w:rsidR="000B136B" w:rsidRDefault="000B136B">
      <w:pPr>
        <w:pStyle w:val="ConsPlusNormal"/>
        <w:spacing w:before="220"/>
        <w:ind w:firstLine="540"/>
        <w:jc w:val="both"/>
      </w:pPr>
      <w:hyperlink r:id="rId90" w:history="1">
        <w:r>
          <w:rPr>
            <w:color w:val="0000FF"/>
          </w:rPr>
          <w:t>82</w:t>
        </w:r>
      </w:hyperlink>
      <w:r>
        <w:t>. Специалисты, предоставляющие государственную услугу, несут персональную ответственность за соблюдение сроков и порядка приема, рассмотрения документов, подготовки заключения, оформления и выдачи документов в соответствии с законодательством Российской Федерации.</w:t>
      </w:r>
    </w:p>
    <w:p w:rsidR="000B136B" w:rsidRDefault="000B136B">
      <w:pPr>
        <w:pStyle w:val="ConsPlusNormal"/>
        <w:ind w:firstLine="540"/>
        <w:jc w:val="both"/>
      </w:pPr>
    </w:p>
    <w:p w:rsidR="000B136B" w:rsidRDefault="000B136B">
      <w:pPr>
        <w:pStyle w:val="ConsPlusTitle"/>
        <w:jc w:val="center"/>
        <w:outlineLvl w:val="2"/>
      </w:pPr>
      <w:r>
        <w:t>Порядок и периодичность осуществления плановых</w:t>
      </w:r>
    </w:p>
    <w:p w:rsidR="000B136B" w:rsidRDefault="000B136B">
      <w:pPr>
        <w:pStyle w:val="ConsPlusTitle"/>
        <w:jc w:val="center"/>
      </w:pPr>
      <w:r>
        <w:t>и внеплановых проверок полноты и качества предоставления</w:t>
      </w:r>
    </w:p>
    <w:p w:rsidR="000B136B" w:rsidRDefault="000B136B">
      <w:pPr>
        <w:pStyle w:val="ConsPlusTitle"/>
        <w:jc w:val="center"/>
      </w:pPr>
      <w:r>
        <w:t>государственной услуги, в том числе порядок и формы</w:t>
      </w:r>
    </w:p>
    <w:p w:rsidR="000B136B" w:rsidRDefault="000B136B">
      <w:pPr>
        <w:pStyle w:val="ConsPlusTitle"/>
        <w:jc w:val="center"/>
      </w:pPr>
      <w:r>
        <w:t>контроля за полнотой и качеством предоставления</w:t>
      </w:r>
    </w:p>
    <w:p w:rsidR="000B136B" w:rsidRDefault="000B136B">
      <w:pPr>
        <w:pStyle w:val="ConsPlusTitle"/>
        <w:jc w:val="center"/>
      </w:pPr>
      <w:r>
        <w:t>государственной услуги</w:t>
      </w:r>
    </w:p>
    <w:p w:rsidR="000B136B" w:rsidRDefault="000B136B">
      <w:pPr>
        <w:pStyle w:val="ConsPlusNormal"/>
        <w:jc w:val="center"/>
      </w:pPr>
    </w:p>
    <w:p w:rsidR="000B136B" w:rsidRDefault="000B136B">
      <w:pPr>
        <w:pStyle w:val="ConsPlusNormal"/>
        <w:ind w:firstLine="540"/>
        <w:jc w:val="both"/>
      </w:pPr>
      <w:hyperlink r:id="rId91" w:history="1">
        <w:r>
          <w:rPr>
            <w:color w:val="0000FF"/>
          </w:rPr>
          <w:t>83</w:t>
        </w:r>
      </w:hyperlink>
      <w:r>
        <w:t>. Контроль полноты и качества предоставления государственных услуг включает в себя проведение проверок, выявление и устранение нарушений, рассмотрение, принятие решений и подготовку ответов на обращения заявителей, содержащие жалобы на решения, действия (бездействие) специалистов центрального аппарата (территориального органа).</w:t>
      </w:r>
    </w:p>
    <w:p w:rsidR="000B136B" w:rsidRDefault="000B136B">
      <w:pPr>
        <w:pStyle w:val="ConsPlusNormal"/>
        <w:spacing w:before="220"/>
        <w:ind w:firstLine="540"/>
        <w:jc w:val="both"/>
      </w:pPr>
      <w:hyperlink r:id="rId92" w:history="1">
        <w:r>
          <w:rPr>
            <w:color w:val="0000FF"/>
          </w:rPr>
          <w:t>84</w:t>
        </w:r>
      </w:hyperlink>
      <w:r>
        <w:t>. Проверки могут быть плановыми (осуществляться на основании планов работы центрального аппарата (территориального органа)) и внеплановыми. Проверка также может проводиться по конкретному обращению заявителя.</w:t>
      </w:r>
    </w:p>
    <w:p w:rsidR="000B136B" w:rsidRDefault="000B136B">
      <w:pPr>
        <w:pStyle w:val="ConsPlusNormal"/>
        <w:spacing w:before="220"/>
        <w:ind w:firstLine="540"/>
        <w:jc w:val="both"/>
      </w:pPr>
      <w:r>
        <w:t>В зависимости от состава рассматриваемых вопросов могут проводиться комплексные и тематические проверки.</w:t>
      </w:r>
    </w:p>
    <w:p w:rsidR="000B136B" w:rsidRDefault="000B136B">
      <w:pPr>
        <w:pStyle w:val="ConsPlusNormal"/>
        <w:spacing w:before="220"/>
        <w:ind w:firstLine="540"/>
        <w:jc w:val="both"/>
      </w:pPr>
      <w:r>
        <w:t>Для проведения проверки полноты и качества предоставления государственных услуг может быть сформирована комиссия, в состав которой включаются федеральные государственные гражданские служащие центрального аппарата (территориального органа).</w:t>
      </w:r>
    </w:p>
    <w:p w:rsidR="000B136B" w:rsidRDefault="000B136B">
      <w:pPr>
        <w:pStyle w:val="ConsPlusNormal"/>
        <w:spacing w:before="220"/>
        <w:ind w:firstLine="540"/>
        <w:jc w:val="both"/>
      </w:pPr>
      <w:r>
        <w:t>Периодичность проведения проверок устанавливается заместителем Министра юстиции Российской Федерации, к компетенции которого по распределению обязанностей отнесены вопросы государственной регистрации некоммерческих организаций и контроля за их деятельностью (начальником территориального органа).</w:t>
      </w:r>
    </w:p>
    <w:p w:rsidR="000B136B" w:rsidRDefault="000B136B">
      <w:pPr>
        <w:pStyle w:val="ConsPlusNormal"/>
        <w:jc w:val="both"/>
      </w:pPr>
      <w:r>
        <w:t xml:space="preserve">(абзац введен </w:t>
      </w:r>
      <w:hyperlink r:id="rId93" w:history="1">
        <w:r>
          <w:rPr>
            <w:color w:val="0000FF"/>
          </w:rPr>
          <w:t>Приказом</w:t>
        </w:r>
      </w:hyperlink>
      <w:r>
        <w:t xml:space="preserve"> Минюста России от 20.03.2020 N 51)</w:t>
      </w:r>
    </w:p>
    <w:p w:rsidR="000B136B" w:rsidRDefault="000B136B">
      <w:pPr>
        <w:pStyle w:val="ConsPlusNormal"/>
        <w:spacing w:before="220"/>
        <w:ind w:firstLine="540"/>
        <w:jc w:val="both"/>
      </w:pPr>
      <w:r>
        <w:t>Проверка осуществляется на основании приказа центрального аппарата или территориального органа.</w:t>
      </w:r>
    </w:p>
    <w:p w:rsidR="000B136B" w:rsidRDefault="000B136B">
      <w:pPr>
        <w:pStyle w:val="ConsPlusNormal"/>
        <w:jc w:val="both"/>
      </w:pPr>
      <w:r>
        <w:t xml:space="preserve">(абзац введен </w:t>
      </w:r>
      <w:hyperlink r:id="rId94" w:history="1">
        <w:r>
          <w:rPr>
            <w:color w:val="0000FF"/>
          </w:rPr>
          <w:t>Приказом</w:t>
        </w:r>
      </w:hyperlink>
      <w:r>
        <w:t xml:space="preserve"> Минюста России от 20.03.2020 N 51)</w:t>
      </w:r>
    </w:p>
    <w:p w:rsidR="000B136B" w:rsidRDefault="000B136B">
      <w:pPr>
        <w:pStyle w:val="ConsPlusNormal"/>
        <w:spacing w:before="220"/>
        <w:ind w:firstLine="540"/>
        <w:jc w:val="both"/>
      </w:pPr>
      <w:hyperlink r:id="rId95" w:history="1">
        <w:r>
          <w:rPr>
            <w:color w:val="0000FF"/>
          </w:rPr>
          <w:t>85</w:t>
        </w:r>
      </w:hyperlink>
      <w:r>
        <w:t>. Результаты проверки оформляются в акте, в котором отмечаются выявленные недостатки и предложения по их устранению.</w:t>
      </w:r>
    </w:p>
    <w:p w:rsidR="000B136B" w:rsidRDefault="000B136B">
      <w:pPr>
        <w:pStyle w:val="ConsPlusNormal"/>
        <w:spacing w:before="220"/>
        <w:ind w:firstLine="540"/>
        <w:jc w:val="both"/>
      </w:pPr>
      <w:hyperlink r:id="rId96" w:history="1">
        <w:r>
          <w:rPr>
            <w:color w:val="0000FF"/>
          </w:rPr>
          <w:t>86</w:t>
        </w:r>
      </w:hyperlink>
      <w:r>
        <w:t>. Ответственность специалистов за выполнение административных действий, входящих в состав административных процедур, закрепляется в их должностных регламентах в соответствии с требованиями законодательства Российской Федерации.</w:t>
      </w:r>
    </w:p>
    <w:p w:rsidR="000B136B" w:rsidRDefault="000B136B">
      <w:pPr>
        <w:pStyle w:val="ConsPlusNormal"/>
        <w:spacing w:before="220"/>
        <w:ind w:firstLine="540"/>
        <w:jc w:val="both"/>
      </w:pPr>
      <w:hyperlink r:id="rId97" w:history="1">
        <w:r>
          <w:rPr>
            <w:color w:val="0000FF"/>
          </w:rPr>
          <w:t>87</w:t>
        </w:r>
      </w:hyperlink>
      <w:r>
        <w:t xml:space="preserve">. По результатам проведенных проверок в случае выявления нарушений осуществляется привлечение виновных лиц к ответственности в соответствии с </w:t>
      </w:r>
      <w:hyperlink r:id="rId98" w:history="1">
        <w:r>
          <w:rPr>
            <w:color w:val="0000FF"/>
          </w:rPr>
          <w:t>законодательством</w:t>
        </w:r>
      </w:hyperlink>
      <w:r>
        <w:t xml:space="preserve"> Российской Федерации.</w:t>
      </w:r>
    </w:p>
    <w:p w:rsidR="000B136B" w:rsidRDefault="000B136B">
      <w:pPr>
        <w:pStyle w:val="ConsPlusNormal"/>
        <w:ind w:firstLine="540"/>
        <w:jc w:val="both"/>
      </w:pPr>
    </w:p>
    <w:p w:rsidR="000B136B" w:rsidRDefault="000B136B">
      <w:pPr>
        <w:pStyle w:val="ConsPlusTitle"/>
        <w:jc w:val="center"/>
        <w:outlineLvl w:val="2"/>
      </w:pPr>
      <w:r>
        <w:t>Ответственность должностных лиц органа,</w:t>
      </w:r>
    </w:p>
    <w:p w:rsidR="000B136B" w:rsidRDefault="000B136B">
      <w:pPr>
        <w:pStyle w:val="ConsPlusTitle"/>
        <w:jc w:val="center"/>
      </w:pPr>
      <w:r>
        <w:t>предоставляющего государственную услугу, за решения</w:t>
      </w:r>
    </w:p>
    <w:p w:rsidR="000B136B" w:rsidRDefault="000B136B">
      <w:pPr>
        <w:pStyle w:val="ConsPlusTitle"/>
        <w:jc w:val="center"/>
      </w:pPr>
      <w:r>
        <w:t>и действия (бездействие), принимаемые (осуществляемые)</w:t>
      </w:r>
    </w:p>
    <w:p w:rsidR="000B136B" w:rsidRDefault="000B136B">
      <w:pPr>
        <w:pStyle w:val="ConsPlusTitle"/>
        <w:jc w:val="center"/>
      </w:pPr>
      <w:r>
        <w:t>ими в ходе предоставления государственной услуги</w:t>
      </w:r>
    </w:p>
    <w:p w:rsidR="000B136B" w:rsidRDefault="000B136B">
      <w:pPr>
        <w:pStyle w:val="ConsPlusNormal"/>
        <w:jc w:val="center"/>
      </w:pPr>
      <w:r>
        <w:t xml:space="preserve">(в ред. </w:t>
      </w:r>
      <w:hyperlink r:id="rId99" w:history="1">
        <w:r>
          <w:rPr>
            <w:color w:val="0000FF"/>
          </w:rPr>
          <w:t>Приказа</w:t>
        </w:r>
      </w:hyperlink>
      <w:r>
        <w:t xml:space="preserve"> Минюста России от 20.03.2020 N 51)</w:t>
      </w:r>
    </w:p>
    <w:p w:rsidR="000B136B" w:rsidRDefault="000B136B">
      <w:pPr>
        <w:pStyle w:val="ConsPlusNormal"/>
        <w:jc w:val="center"/>
      </w:pPr>
    </w:p>
    <w:p w:rsidR="000B136B" w:rsidRDefault="000B136B">
      <w:pPr>
        <w:pStyle w:val="ConsPlusNormal"/>
        <w:ind w:firstLine="540"/>
        <w:jc w:val="both"/>
      </w:pPr>
      <w:hyperlink r:id="rId100" w:history="1">
        <w:r>
          <w:rPr>
            <w:color w:val="0000FF"/>
          </w:rPr>
          <w:t>88</w:t>
        </w:r>
      </w:hyperlink>
      <w:r>
        <w:t>. Специалисты, предоставляющие государственную услугу, несут персональную ответственность за соблюдение сроков и порядка исполнения административных процедур, правильность и обоснованность принятых решений, соблюдение прав казачьих обществ.</w:t>
      </w:r>
    </w:p>
    <w:p w:rsidR="000B136B" w:rsidRDefault="000B136B">
      <w:pPr>
        <w:pStyle w:val="ConsPlusNormal"/>
        <w:spacing w:before="220"/>
        <w:ind w:firstLine="540"/>
        <w:jc w:val="both"/>
      </w:pPr>
      <w:r>
        <w:t xml:space="preserve">Специалисты центрального аппарата (территориального органа) в случае ненадлежащего предоставления государственной услуги и исполнения служебных обязанностей, совершения противоправных действий (бездействия) несут ответственность в соответствии с </w:t>
      </w:r>
      <w:hyperlink r:id="rId101" w:history="1">
        <w:r>
          <w:rPr>
            <w:color w:val="0000FF"/>
          </w:rPr>
          <w:t>законодательством</w:t>
        </w:r>
      </w:hyperlink>
      <w:r>
        <w:t xml:space="preserve"> Российской Федерации.</w:t>
      </w:r>
    </w:p>
    <w:p w:rsidR="000B136B" w:rsidRDefault="000B136B">
      <w:pPr>
        <w:pStyle w:val="ConsPlusNormal"/>
        <w:ind w:firstLine="540"/>
        <w:jc w:val="both"/>
      </w:pPr>
    </w:p>
    <w:p w:rsidR="000B136B" w:rsidRDefault="000B136B">
      <w:pPr>
        <w:pStyle w:val="ConsPlusTitle"/>
        <w:jc w:val="center"/>
        <w:outlineLvl w:val="2"/>
      </w:pPr>
      <w:r>
        <w:t>Требования к порядку и формам контроля</w:t>
      </w:r>
    </w:p>
    <w:p w:rsidR="000B136B" w:rsidRDefault="000B136B">
      <w:pPr>
        <w:pStyle w:val="ConsPlusTitle"/>
        <w:jc w:val="center"/>
      </w:pPr>
      <w:r>
        <w:t>за предоставлением государственной услуги, в том числе</w:t>
      </w:r>
    </w:p>
    <w:p w:rsidR="000B136B" w:rsidRDefault="000B136B">
      <w:pPr>
        <w:pStyle w:val="ConsPlusTitle"/>
        <w:jc w:val="center"/>
      </w:pPr>
      <w:r>
        <w:t>со стороны граждан, их объединений и организаций</w:t>
      </w:r>
    </w:p>
    <w:p w:rsidR="000B136B" w:rsidRDefault="000B136B">
      <w:pPr>
        <w:pStyle w:val="ConsPlusNormal"/>
        <w:jc w:val="center"/>
      </w:pPr>
    </w:p>
    <w:p w:rsidR="000B136B" w:rsidRDefault="000B136B">
      <w:pPr>
        <w:pStyle w:val="ConsPlusNormal"/>
        <w:ind w:firstLine="540"/>
        <w:jc w:val="both"/>
      </w:pPr>
      <w:hyperlink r:id="rId102" w:history="1">
        <w:r>
          <w:rPr>
            <w:color w:val="0000FF"/>
          </w:rPr>
          <w:t>89</w:t>
        </w:r>
      </w:hyperlink>
      <w:r>
        <w:t>. Контроль за рассмотрением своих заявлений могут осуществлять заявители на основании полученной в центральном аппарате (территориальном органе) информации.</w:t>
      </w:r>
    </w:p>
    <w:p w:rsidR="000B136B" w:rsidRDefault="000B136B">
      <w:pPr>
        <w:pStyle w:val="ConsPlusNormal"/>
        <w:spacing w:before="220"/>
        <w:ind w:firstLine="540"/>
        <w:jc w:val="both"/>
      </w:pPr>
      <w:hyperlink r:id="rId103" w:history="1">
        <w:r>
          <w:rPr>
            <w:color w:val="0000FF"/>
          </w:rPr>
          <w:t>90</w:t>
        </w:r>
      </w:hyperlink>
      <w:r>
        <w:t>. Граждане, их объединения и организации вправе направлять замечания и предложения по улучшению качества предоставления государственных услуг.</w:t>
      </w:r>
    </w:p>
    <w:p w:rsidR="000B136B" w:rsidRDefault="000B136B">
      <w:pPr>
        <w:pStyle w:val="ConsPlusNormal"/>
        <w:ind w:firstLine="540"/>
        <w:jc w:val="both"/>
      </w:pPr>
    </w:p>
    <w:p w:rsidR="000B136B" w:rsidRDefault="000B136B">
      <w:pPr>
        <w:pStyle w:val="ConsPlusTitle"/>
        <w:jc w:val="center"/>
        <w:outlineLvl w:val="1"/>
      </w:pPr>
      <w:r>
        <w:t>V. Информация для заинтересованных лиц об их праве</w:t>
      </w:r>
    </w:p>
    <w:p w:rsidR="000B136B" w:rsidRDefault="000B136B">
      <w:pPr>
        <w:pStyle w:val="ConsPlusTitle"/>
        <w:jc w:val="center"/>
      </w:pPr>
      <w:r>
        <w:t>на досудебное (внесудебное) обжалование действий</w:t>
      </w:r>
    </w:p>
    <w:p w:rsidR="000B136B" w:rsidRDefault="000B136B">
      <w:pPr>
        <w:pStyle w:val="ConsPlusTitle"/>
        <w:jc w:val="center"/>
      </w:pPr>
      <w:r>
        <w:t>(бездействия) и (или) решений, принятых (осуществленных)</w:t>
      </w:r>
    </w:p>
    <w:p w:rsidR="000B136B" w:rsidRDefault="000B136B">
      <w:pPr>
        <w:pStyle w:val="ConsPlusTitle"/>
        <w:jc w:val="center"/>
      </w:pPr>
      <w:r>
        <w:t>в ходе предоставления государственной услуги</w:t>
      </w:r>
    </w:p>
    <w:p w:rsidR="000B136B" w:rsidRDefault="000B136B">
      <w:pPr>
        <w:pStyle w:val="ConsPlusNormal"/>
        <w:jc w:val="center"/>
      </w:pPr>
      <w:r>
        <w:t xml:space="preserve">(в ред. </w:t>
      </w:r>
      <w:hyperlink r:id="rId104" w:history="1">
        <w:r>
          <w:rPr>
            <w:color w:val="0000FF"/>
          </w:rPr>
          <w:t>Приказа</w:t>
        </w:r>
      </w:hyperlink>
      <w:r>
        <w:t xml:space="preserve"> Минюста России от 20.03.2020 N 51)</w:t>
      </w:r>
    </w:p>
    <w:p w:rsidR="000B136B" w:rsidRDefault="000B136B">
      <w:pPr>
        <w:pStyle w:val="ConsPlusNormal"/>
        <w:jc w:val="both"/>
      </w:pPr>
    </w:p>
    <w:p w:rsidR="000B136B" w:rsidRDefault="000B136B">
      <w:pPr>
        <w:pStyle w:val="ConsPlusNormal"/>
        <w:ind w:firstLine="540"/>
        <w:jc w:val="both"/>
      </w:pPr>
      <w:r>
        <w:t>91.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государственной услуги (далее - жалоба), а также об органах государственной власти, организациях и уполномоченных на рассмотрение жалобы лицах, которым может быть направлена жалоба заявителя в досудебном (внесудебном) порядке, о способах информирования заявителей о порядке подачи и рассмотрения жалобы, в том числе с использованием Единого портала государственных и муниципальных услуг подлежит обязательному размещению на Едином портале государственных и муниципальных услуг; также на Едином портале государственных и муниципальных услуг размещается перечень нормативных правовых актов, регулирующих порядок досудебного (внесудебного) обжалования решений и действий (бездействия) центрального аппарата и территориальных органов, а также их должностных лиц.</w:t>
      </w:r>
    </w:p>
    <w:p w:rsidR="000B136B" w:rsidRDefault="000B136B">
      <w:pPr>
        <w:pStyle w:val="ConsPlusNormal"/>
        <w:spacing w:before="220"/>
        <w:ind w:firstLine="540"/>
        <w:jc w:val="both"/>
      </w:pPr>
      <w:r>
        <w:t>92. Заявители являются заинтересованными лицами при обжаловании решений и действий (бездействия) центрального аппарата и территориальных органов, а также их должностных лиц.</w:t>
      </w:r>
    </w:p>
    <w:p w:rsidR="000B136B" w:rsidRDefault="000B136B">
      <w:pPr>
        <w:pStyle w:val="ConsPlusNormal"/>
        <w:spacing w:before="220"/>
        <w:ind w:firstLine="540"/>
        <w:jc w:val="both"/>
      </w:pPr>
      <w:r>
        <w:t>Заявители имеют право на обжалование действий и (или) бездействия и (или) решений, принятых (осуществленных) в ходе предоставления государственной услуги.</w:t>
      </w:r>
    </w:p>
    <w:p w:rsidR="000B136B" w:rsidRDefault="000B136B">
      <w:pPr>
        <w:pStyle w:val="ConsPlusNormal"/>
        <w:spacing w:before="220"/>
        <w:ind w:firstLine="540"/>
        <w:jc w:val="both"/>
      </w:pPr>
      <w:r>
        <w:t xml:space="preserve">Заявитель может обратиться с жалобой по основаниям и в порядке, предусмотренным </w:t>
      </w:r>
      <w:hyperlink r:id="rId105" w:history="1">
        <w:r>
          <w:rPr>
            <w:color w:val="0000FF"/>
          </w:rPr>
          <w:t>статьями 11.1</w:t>
        </w:r>
      </w:hyperlink>
      <w:r>
        <w:t xml:space="preserve"> и </w:t>
      </w:r>
      <w:hyperlink r:id="rId106" w:history="1">
        <w:r>
          <w:rPr>
            <w:color w:val="0000FF"/>
          </w:rPr>
          <w:t>11.2</w:t>
        </w:r>
      </w:hyperlink>
      <w:r>
        <w:t xml:space="preserve"> Федерального закона N 210-ФЗ.</w:t>
      </w:r>
    </w:p>
    <w:p w:rsidR="000B136B" w:rsidRDefault="000B136B">
      <w:pPr>
        <w:pStyle w:val="ConsPlusNormal"/>
        <w:jc w:val="both"/>
      </w:pPr>
    </w:p>
    <w:p w:rsidR="000B136B" w:rsidRDefault="000B136B">
      <w:pPr>
        <w:pStyle w:val="ConsPlusTitle"/>
        <w:jc w:val="center"/>
        <w:outlineLvl w:val="2"/>
      </w:pPr>
      <w:r>
        <w:t>Органы государственной власти, организации и уполномоченные</w:t>
      </w:r>
    </w:p>
    <w:p w:rsidR="000B136B" w:rsidRDefault="000B136B">
      <w:pPr>
        <w:pStyle w:val="ConsPlusTitle"/>
        <w:jc w:val="center"/>
      </w:pPr>
      <w:r>
        <w:t>на рассмотрение жалобы лица, которым может быть направлена</w:t>
      </w:r>
    </w:p>
    <w:p w:rsidR="000B136B" w:rsidRDefault="000B136B">
      <w:pPr>
        <w:pStyle w:val="ConsPlusTitle"/>
        <w:jc w:val="center"/>
      </w:pPr>
      <w:r>
        <w:t>жалоба заявителя в досудебном (внесудебном) порядке</w:t>
      </w:r>
    </w:p>
    <w:p w:rsidR="000B136B" w:rsidRDefault="000B136B">
      <w:pPr>
        <w:pStyle w:val="ConsPlusNormal"/>
        <w:jc w:val="both"/>
      </w:pPr>
    </w:p>
    <w:p w:rsidR="000B136B" w:rsidRDefault="000B136B">
      <w:pPr>
        <w:pStyle w:val="ConsPlusNormal"/>
        <w:ind w:firstLine="540"/>
        <w:jc w:val="both"/>
      </w:pPr>
      <w:r>
        <w:t>93. Заявитель вправе письменно обжаловать действия (бездействие) должностных лиц территориальных органов - в Департамент по делам некоммерческих организаций Минюста России, Департамента по делам некоммерческих организаций Минюста России - Министру юстиции Российской Федерации, его заместителю, к компетенции которого по распределению обязанностей отнесены вопросы государственной регистрации некоммерческих организаций и контроля за их деятельностью.</w:t>
      </w:r>
    </w:p>
    <w:p w:rsidR="000B136B" w:rsidRDefault="000B136B">
      <w:pPr>
        <w:pStyle w:val="ConsPlusNormal"/>
        <w:jc w:val="both"/>
      </w:pPr>
    </w:p>
    <w:p w:rsidR="000B136B" w:rsidRDefault="000B136B">
      <w:pPr>
        <w:pStyle w:val="ConsPlusTitle"/>
        <w:jc w:val="center"/>
        <w:outlineLvl w:val="2"/>
      </w:pPr>
      <w:r>
        <w:t>Способы информирования заявителей о порядке подачи</w:t>
      </w:r>
    </w:p>
    <w:p w:rsidR="000B136B" w:rsidRDefault="000B136B">
      <w:pPr>
        <w:pStyle w:val="ConsPlusTitle"/>
        <w:jc w:val="center"/>
      </w:pPr>
      <w:r>
        <w:t>и рассмотрения жалобы, в том числе с использованием</w:t>
      </w:r>
    </w:p>
    <w:p w:rsidR="000B136B" w:rsidRDefault="000B136B">
      <w:pPr>
        <w:pStyle w:val="ConsPlusTitle"/>
        <w:jc w:val="center"/>
      </w:pPr>
      <w:r>
        <w:t>Единого портала государственных и муниципальных услуг</w:t>
      </w:r>
    </w:p>
    <w:p w:rsidR="000B136B" w:rsidRDefault="000B136B">
      <w:pPr>
        <w:pStyle w:val="ConsPlusNormal"/>
        <w:jc w:val="both"/>
      </w:pPr>
    </w:p>
    <w:p w:rsidR="000B136B" w:rsidRDefault="000B136B">
      <w:pPr>
        <w:pStyle w:val="ConsPlusNormal"/>
        <w:ind w:firstLine="540"/>
        <w:jc w:val="both"/>
      </w:pPr>
      <w:r>
        <w:t>94. Информация о порядке подачи и рассмотрения жалобы представляется посредством ее размещения на стендах в местах предоставления государственной услуги, на официальных сайтах центрального аппарата и территориальных органов, на Едином портале государственных и муниципальных услуг, а также с использованием средств телефонной связи, в письменной форме, по электронной почте, при личном приеме.</w:t>
      </w:r>
    </w:p>
    <w:p w:rsidR="000B136B" w:rsidRDefault="000B136B">
      <w:pPr>
        <w:pStyle w:val="ConsPlusNormal"/>
        <w:jc w:val="both"/>
      </w:pPr>
    </w:p>
    <w:p w:rsidR="000B136B" w:rsidRDefault="000B136B">
      <w:pPr>
        <w:pStyle w:val="ConsPlusTitle"/>
        <w:jc w:val="center"/>
        <w:outlineLvl w:val="2"/>
      </w:pPr>
      <w:r>
        <w:t>Перечень нормативных правовых актов, регулирующих порядок</w:t>
      </w:r>
    </w:p>
    <w:p w:rsidR="000B136B" w:rsidRDefault="000B136B">
      <w:pPr>
        <w:pStyle w:val="ConsPlusTitle"/>
        <w:jc w:val="center"/>
      </w:pPr>
      <w:r>
        <w:t>досудебного (внесудебного) обжалования решений и действий</w:t>
      </w:r>
    </w:p>
    <w:p w:rsidR="000B136B" w:rsidRDefault="000B136B">
      <w:pPr>
        <w:pStyle w:val="ConsPlusTitle"/>
        <w:jc w:val="center"/>
      </w:pPr>
      <w:r>
        <w:t>(бездействия) центрального аппарата и территориальных</w:t>
      </w:r>
    </w:p>
    <w:p w:rsidR="000B136B" w:rsidRDefault="000B136B">
      <w:pPr>
        <w:pStyle w:val="ConsPlusTitle"/>
        <w:jc w:val="center"/>
      </w:pPr>
      <w:r>
        <w:t>органов, а также их должностных лиц</w:t>
      </w:r>
    </w:p>
    <w:p w:rsidR="000B136B" w:rsidRDefault="000B136B">
      <w:pPr>
        <w:pStyle w:val="ConsPlusNormal"/>
        <w:jc w:val="both"/>
      </w:pPr>
    </w:p>
    <w:p w:rsidR="000B136B" w:rsidRDefault="000B136B">
      <w:pPr>
        <w:pStyle w:val="ConsPlusNormal"/>
        <w:ind w:firstLine="540"/>
        <w:jc w:val="both"/>
      </w:pPr>
      <w:r>
        <w:t>95. Порядок досудебного (внесудебного) обжалования решений и действий (бездействия) центрального аппарата и территориальных органов, а также их должностных лиц регулируется:</w:t>
      </w:r>
    </w:p>
    <w:p w:rsidR="000B136B" w:rsidRDefault="000B136B">
      <w:pPr>
        <w:pStyle w:val="ConsPlusNormal"/>
        <w:spacing w:before="220"/>
        <w:ind w:firstLine="540"/>
        <w:jc w:val="both"/>
      </w:pPr>
      <w:r>
        <w:t xml:space="preserve">Федеральным </w:t>
      </w:r>
      <w:hyperlink r:id="rId107" w:history="1">
        <w:r>
          <w:rPr>
            <w:color w:val="0000FF"/>
          </w:rPr>
          <w:t>законом</w:t>
        </w:r>
      </w:hyperlink>
      <w:r>
        <w:t xml:space="preserve"> N 210-ФЗ;</w:t>
      </w:r>
    </w:p>
    <w:p w:rsidR="000B136B" w:rsidRDefault="000B136B">
      <w:pPr>
        <w:pStyle w:val="ConsPlusNormal"/>
        <w:spacing w:before="220"/>
        <w:ind w:firstLine="540"/>
        <w:jc w:val="both"/>
      </w:pPr>
      <w:hyperlink r:id="rId108" w:history="1">
        <w:r>
          <w:rPr>
            <w:color w:val="0000FF"/>
          </w:rPr>
          <w:t>постановлением</w:t>
        </w:r>
      </w:hyperlink>
      <w:r>
        <w:t xml:space="preserve"> Правительства Российской Федерации от 16.08.2012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N 210-ФЗ, и их работников, а также многофункциональных центров предоставления государственных и муниципальных услуг и их работников" (Собрание законодательства Российской Федерации, 2012, N 35, ст. 4829; 2018, N 25, ст. 3696);</w:t>
      </w:r>
    </w:p>
    <w:p w:rsidR="000B136B" w:rsidRDefault="000B136B">
      <w:pPr>
        <w:pStyle w:val="ConsPlusNormal"/>
        <w:spacing w:before="220"/>
        <w:ind w:firstLine="540"/>
        <w:jc w:val="both"/>
      </w:pPr>
      <w:hyperlink r:id="rId109" w:history="1">
        <w:r>
          <w:rPr>
            <w:color w:val="0000FF"/>
          </w:rPr>
          <w:t>постановлением</w:t>
        </w:r>
      </w:hyperlink>
      <w:r>
        <w:t xml:space="preserve"> Правительства Российской Федерации от 20.11.2012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(Собрание законодательства Российской Федерации, 2012, N 48, ст. 6706; 2018, N 49, ст. 7600).</w:t>
      </w:r>
    </w:p>
    <w:p w:rsidR="000B136B" w:rsidRDefault="000B136B">
      <w:pPr>
        <w:pStyle w:val="ConsPlusNormal"/>
        <w:ind w:firstLine="540"/>
        <w:jc w:val="both"/>
      </w:pPr>
    </w:p>
    <w:p w:rsidR="000B136B" w:rsidRDefault="000B136B">
      <w:pPr>
        <w:pStyle w:val="ConsPlusNormal"/>
        <w:ind w:firstLine="540"/>
        <w:jc w:val="both"/>
      </w:pPr>
    </w:p>
    <w:p w:rsidR="000B136B" w:rsidRDefault="000B136B">
      <w:pPr>
        <w:pStyle w:val="ConsPlusNormal"/>
        <w:ind w:firstLine="540"/>
        <w:jc w:val="both"/>
      </w:pPr>
    </w:p>
    <w:p w:rsidR="000B136B" w:rsidRDefault="000B136B">
      <w:pPr>
        <w:pStyle w:val="ConsPlusNormal"/>
        <w:jc w:val="right"/>
        <w:outlineLvl w:val="1"/>
      </w:pPr>
      <w:r>
        <w:t>Приложение N 1</w:t>
      </w:r>
    </w:p>
    <w:p w:rsidR="000B136B" w:rsidRDefault="000B136B">
      <w:pPr>
        <w:pStyle w:val="ConsPlusNormal"/>
        <w:jc w:val="right"/>
      </w:pPr>
      <w:r>
        <w:t>к Административному регламенту</w:t>
      </w:r>
    </w:p>
    <w:p w:rsidR="000B136B" w:rsidRDefault="000B136B">
      <w:pPr>
        <w:pStyle w:val="ConsPlusNormal"/>
        <w:jc w:val="right"/>
      </w:pPr>
      <w:r>
        <w:t>Министерства юстиции Российской</w:t>
      </w:r>
    </w:p>
    <w:p w:rsidR="000B136B" w:rsidRDefault="000B136B">
      <w:pPr>
        <w:pStyle w:val="ConsPlusNormal"/>
        <w:jc w:val="right"/>
      </w:pPr>
      <w:r>
        <w:t>Федерации по предоставлению</w:t>
      </w:r>
    </w:p>
    <w:p w:rsidR="000B136B" w:rsidRDefault="000B136B">
      <w:pPr>
        <w:pStyle w:val="ConsPlusNormal"/>
        <w:jc w:val="right"/>
      </w:pPr>
      <w:r>
        <w:t>государственной услуги по внесению</w:t>
      </w:r>
    </w:p>
    <w:p w:rsidR="000B136B" w:rsidRDefault="000B136B">
      <w:pPr>
        <w:pStyle w:val="ConsPlusNormal"/>
        <w:jc w:val="right"/>
      </w:pPr>
      <w:r>
        <w:t>казачьих обществ в государственный</w:t>
      </w:r>
    </w:p>
    <w:p w:rsidR="000B136B" w:rsidRDefault="000B136B">
      <w:pPr>
        <w:pStyle w:val="ConsPlusNormal"/>
        <w:jc w:val="right"/>
      </w:pPr>
      <w:r>
        <w:t>реестр казачьих обществ</w:t>
      </w:r>
    </w:p>
    <w:p w:rsidR="000B136B" w:rsidRDefault="000B136B">
      <w:pPr>
        <w:pStyle w:val="ConsPlusNormal"/>
        <w:jc w:val="right"/>
      </w:pPr>
      <w:r>
        <w:t>в Российской Федерации</w:t>
      </w:r>
    </w:p>
    <w:p w:rsidR="000B136B" w:rsidRDefault="000B136B">
      <w:pPr>
        <w:pStyle w:val="ConsPlusNormal"/>
        <w:jc w:val="center"/>
      </w:pPr>
    </w:p>
    <w:p w:rsidR="000B136B" w:rsidRDefault="000B136B">
      <w:pPr>
        <w:pStyle w:val="ConsPlusTitle"/>
        <w:jc w:val="center"/>
      </w:pPr>
      <w:r>
        <w:t>СВЕДЕНИЯ</w:t>
      </w:r>
    </w:p>
    <w:p w:rsidR="000B136B" w:rsidRDefault="000B136B">
      <w:pPr>
        <w:pStyle w:val="ConsPlusTitle"/>
        <w:jc w:val="center"/>
      </w:pPr>
      <w:r>
        <w:t>О МЕСТЕ НАХОЖДЕНИЯ, КОНТАКТНЫХ ТЕЛЕФОНАХ, АДРЕСАХ</w:t>
      </w:r>
    </w:p>
    <w:p w:rsidR="000B136B" w:rsidRDefault="000B136B">
      <w:pPr>
        <w:pStyle w:val="ConsPlusTitle"/>
        <w:jc w:val="center"/>
      </w:pPr>
      <w:r>
        <w:t>ЭЛЕКТРОННОЙ ПОЧТЫ МИНЮСТА РОССИИ И ТЕРРИТОРИАЛЬНЫХ</w:t>
      </w:r>
    </w:p>
    <w:p w:rsidR="000B136B" w:rsidRDefault="000B136B">
      <w:pPr>
        <w:pStyle w:val="ConsPlusTitle"/>
        <w:jc w:val="center"/>
      </w:pPr>
      <w:r>
        <w:t>ОРГАНОВ, ПРЕДОСТАВЛЯЮЩИХ ГОСУДАРСТВЕННУЮ УСЛУГУ</w:t>
      </w:r>
    </w:p>
    <w:p w:rsidR="000B136B" w:rsidRDefault="000B136B">
      <w:pPr>
        <w:pStyle w:val="ConsPlusNormal"/>
        <w:jc w:val="center"/>
      </w:pPr>
    </w:p>
    <w:p w:rsidR="000B136B" w:rsidRDefault="000B136B">
      <w:pPr>
        <w:pStyle w:val="ConsPlusNormal"/>
        <w:ind w:firstLine="540"/>
        <w:jc w:val="both"/>
      </w:pPr>
      <w:r>
        <w:t xml:space="preserve">Утратили силу. - </w:t>
      </w:r>
      <w:hyperlink r:id="rId110" w:history="1">
        <w:r>
          <w:rPr>
            <w:color w:val="0000FF"/>
          </w:rPr>
          <w:t>Приказ</w:t>
        </w:r>
      </w:hyperlink>
      <w:r>
        <w:t xml:space="preserve"> Минюста России от 20.03.2020 N 51.</w:t>
      </w:r>
    </w:p>
    <w:p w:rsidR="000B136B" w:rsidRDefault="000B136B">
      <w:pPr>
        <w:pStyle w:val="ConsPlusNormal"/>
        <w:ind w:firstLine="540"/>
        <w:jc w:val="both"/>
      </w:pPr>
    </w:p>
    <w:p w:rsidR="000B136B" w:rsidRDefault="000B136B">
      <w:pPr>
        <w:pStyle w:val="ConsPlusNormal"/>
        <w:ind w:firstLine="540"/>
        <w:jc w:val="both"/>
      </w:pPr>
    </w:p>
    <w:p w:rsidR="000B136B" w:rsidRDefault="000B136B">
      <w:pPr>
        <w:pStyle w:val="ConsPlusNormal"/>
        <w:ind w:firstLine="540"/>
        <w:jc w:val="both"/>
      </w:pPr>
    </w:p>
    <w:p w:rsidR="000B136B" w:rsidRDefault="000B136B">
      <w:pPr>
        <w:pStyle w:val="ConsPlusNormal"/>
        <w:jc w:val="right"/>
        <w:outlineLvl w:val="1"/>
      </w:pPr>
      <w:r>
        <w:t>Приложение N 2</w:t>
      </w:r>
    </w:p>
    <w:p w:rsidR="000B136B" w:rsidRDefault="000B136B">
      <w:pPr>
        <w:pStyle w:val="ConsPlusNormal"/>
        <w:jc w:val="right"/>
      </w:pPr>
      <w:r>
        <w:t>к Административному регламенту</w:t>
      </w:r>
    </w:p>
    <w:p w:rsidR="000B136B" w:rsidRDefault="000B136B">
      <w:pPr>
        <w:pStyle w:val="ConsPlusNormal"/>
        <w:jc w:val="right"/>
      </w:pPr>
      <w:r>
        <w:t>Министерства юстиции Российской</w:t>
      </w:r>
    </w:p>
    <w:p w:rsidR="000B136B" w:rsidRDefault="000B136B">
      <w:pPr>
        <w:pStyle w:val="ConsPlusNormal"/>
        <w:jc w:val="right"/>
      </w:pPr>
      <w:r>
        <w:t>Федерации по предоставлению</w:t>
      </w:r>
    </w:p>
    <w:p w:rsidR="000B136B" w:rsidRDefault="000B136B">
      <w:pPr>
        <w:pStyle w:val="ConsPlusNormal"/>
        <w:jc w:val="right"/>
      </w:pPr>
      <w:r>
        <w:t>государственной услуги по внесению</w:t>
      </w:r>
    </w:p>
    <w:p w:rsidR="000B136B" w:rsidRDefault="000B136B">
      <w:pPr>
        <w:pStyle w:val="ConsPlusNormal"/>
        <w:jc w:val="right"/>
      </w:pPr>
      <w:r>
        <w:t>казачьих обществ в государственный</w:t>
      </w:r>
    </w:p>
    <w:p w:rsidR="000B136B" w:rsidRDefault="000B136B">
      <w:pPr>
        <w:pStyle w:val="ConsPlusNormal"/>
        <w:jc w:val="right"/>
      </w:pPr>
      <w:r>
        <w:lastRenderedPageBreak/>
        <w:t>реестр казачьих обществ</w:t>
      </w:r>
    </w:p>
    <w:p w:rsidR="000B136B" w:rsidRDefault="000B136B">
      <w:pPr>
        <w:pStyle w:val="ConsPlusNormal"/>
        <w:jc w:val="right"/>
      </w:pPr>
      <w:r>
        <w:t>в Российской Федерации</w:t>
      </w:r>
    </w:p>
    <w:p w:rsidR="000B136B" w:rsidRDefault="000B136B">
      <w:pPr>
        <w:pStyle w:val="ConsPlusNormal"/>
        <w:jc w:val="right"/>
      </w:pPr>
    </w:p>
    <w:p w:rsidR="000B136B" w:rsidRDefault="000B136B">
      <w:pPr>
        <w:pStyle w:val="ConsPlusTitle"/>
        <w:jc w:val="center"/>
      </w:pPr>
      <w:r>
        <w:t>БЛОК-СХЕМА ПРЕДОСТАВЛЕНИЯ ГОСУДАРСТВЕННОЙ УСЛУГИ</w:t>
      </w:r>
    </w:p>
    <w:p w:rsidR="000B136B" w:rsidRDefault="000B136B">
      <w:pPr>
        <w:pStyle w:val="ConsPlusNormal"/>
        <w:ind w:firstLine="540"/>
        <w:jc w:val="both"/>
      </w:pPr>
    </w:p>
    <w:p w:rsidR="000B136B" w:rsidRDefault="000B136B">
      <w:pPr>
        <w:pStyle w:val="ConsPlusNormal"/>
        <w:ind w:firstLine="540"/>
        <w:jc w:val="both"/>
      </w:pPr>
      <w:r>
        <w:t xml:space="preserve">Утратила силу. - </w:t>
      </w:r>
      <w:hyperlink r:id="rId111" w:history="1">
        <w:r>
          <w:rPr>
            <w:color w:val="0000FF"/>
          </w:rPr>
          <w:t>Приказ</w:t>
        </w:r>
      </w:hyperlink>
      <w:r>
        <w:t xml:space="preserve"> Минюста России от 20.03.2020 N 51.</w:t>
      </w:r>
    </w:p>
    <w:p w:rsidR="000B136B" w:rsidRDefault="000B136B">
      <w:pPr>
        <w:pStyle w:val="ConsPlusNormal"/>
        <w:ind w:firstLine="540"/>
        <w:jc w:val="both"/>
      </w:pPr>
    </w:p>
    <w:p w:rsidR="000B136B" w:rsidRDefault="000B136B">
      <w:pPr>
        <w:pStyle w:val="ConsPlusNormal"/>
        <w:jc w:val="both"/>
      </w:pPr>
    </w:p>
    <w:p w:rsidR="000B136B" w:rsidRDefault="000B136B">
      <w:pPr>
        <w:pStyle w:val="ConsPlusNormal"/>
        <w:jc w:val="both"/>
      </w:pPr>
    </w:p>
    <w:p w:rsidR="000B136B" w:rsidRDefault="000B136B">
      <w:pPr>
        <w:pStyle w:val="ConsPlusNormal"/>
        <w:jc w:val="right"/>
        <w:outlineLvl w:val="1"/>
      </w:pPr>
      <w:r>
        <w:t>Приложение N 3</w:t>
      </w:r>
    </w:p>
    <w:p w:rsidR="000B136B" w:rsidRDefault="000B136B">
      <w:pPr>
        <w:pStyle w:val="ConsPlusNormal"/>
        <w:jc w:val="right"/>
      </w:pPr>
      <w:r>
        <w:t>к Административному регламенту</w:t>
      </w:r>
    </w:p>
    <w:p w:rsidR="000B136B" w:rsidRDefault="000B136B">
      <w:pPr>
        <w:pStyle w:val="ConsPlusNormal"/>
        <w:jc w:val="right"/>
      </w:pPr>
      <w:r>
        <w:t>Министерства юстиции Российской</w:t>
      </w:r>
    </w:p>
    <w:p w:rsidR="000B136B" w:rsidRDefault="000B136B">
      <w:pPr>
        <w:pStyle w:val="ConsPlusNormal"/>
        <w:jc w:val="right"/>
      </w:pPr>
      <w:r>
        <w:t>Федерации по предоставлению</w:t>
      </w:r>
    </w:p>
    <w:p w:rsidR="000B136B" w:rsidRDefault="000B136B">
      <w:pPr>
        <w:pStyle w:val="ConsPlusNormal"/>
        <w:jc w:val="right"/>
      </w:pPr>
      <w:r>
        <w:t>государственной услуги по внесению</w:t>
      </w:r>
    </w:p>
    <w:p w:rsidR="000B136B" w:rsidRDefault="000B136B">
      <w:pPr>
        <w:pStyle w:val="ConsPlusNormal"/>
        <w:jc w:val="right"/>
      </w:pPr>
      <w:r>
        <w:t>казачьих обществ в государственный</w:t>
      </w:r>
    </w:p>
    <w:p w:rsidR="000B136B" w:rsidRDefault="000B136B">
      <w:pPr>
        <w:pStyle w:val="ConsPlusNormal"/>
        <w:jc w:val="right"/>
      </w:pPr>
      <w:r>
        <w:t>реестр казачьих обществ</w:t>
      </w:r>
    </w:p>
    <w:p w:rsidR="000B136B" w:rsidRDefault="000B136B">
      <w:pPr>
        <w:pStyle w:val="ConsPlusNormal"/>
        <w:jc w:val="right"/>
      </w:pPr>
      <w:r>
        <w:t>в Российской Федерации</w:t>
      </w:r>
    </w:p>
    <w:p w:rsidR="000B136B" w:rsidRDefault="000B136B">
      <w:pPr>
        <w:pStyle w:val="ConsPlusNormal"/>
        <w:ind w:firstLine="540"/>
        <w:jc w:val="both"/>
      </w:pPr>
    </w:p>
    <w:p w:rsidR="000B136B" w:rsidRDefault="000B136B">
      <w:pPr>
        <w:pStyle w:val="ConsPlusNonformat"/>
        <w:jc w:val="both"/>
      </w:pPr>
      <w:r>
        <w:t xml:space="preserve">                                                                      ┌─┬─┐</w:t>
      </w:r>
    </w:p>
    <w:p w:rsidR="000B136B" w:rsidRDefault="000B136B">
      <w:pPr>
        <w:pStyle w:val="ConsPlusNonformat"/>
        <w:jc w:val="both"/>
      </w:pPr>
      <w:r>
        <w:t xml:space="preserve">                                                             Страница │0│1│</w:t>
      </w:r>
    </w:p>
    <w:p w:rsidR="000B136B" w:rsidRDefault="000B136B">
      <w:pPr>
        <w:pStyle w:val="ConsPlusNonformat"/>
        <w:jc w:val="both"/>
      </w:pPr>
      <w:r>
        <w:t xml:space="preserve">                                                              ┌─┬─┬─┬─┼─┼─┤</w:t>
      </w:r>
    </w:p>
    <w:p w:rsidR="000B136B" w:rsidRDefault="000B136B">
      <w:pPr>
        <w:pStyle w:val="ConsPlusNonformat"/>
        <w:jc w:val="both"/>
      </w:pPr>
      <w:r>
        <w:t xml:space="preserve">                                                      Форма N │Г│Р│К│О│0│1│</w:t>
      </w:r>
    </w:p>
    <w:p w:rsidR="000B136B" w:rsidRDefault="000B136B">
      <w:pPr>
        <w:pStyle w:val="ConsPlusNonformat"/>
        <w:jc w:val="both"/>
      </w:pPr>
      <w:r>
        <w:t xml:space="preserve">                                                              └─┴─┴─┴─┴─┴─┘</w:t>
      </w:r>
    </w:p>
    <w:p w:rsidR="000B136B" w:rsidRDefault="000B136B">
      <w:pPr>
        <w:pStyle w:val="ConsPlusNonformat"/>
        <w:jc w:val="both"/>
      </w:pPr>
    </w:p>
    <w:p w:rsidR="000B136B" w:rsidRDefault="000B136B">
      <w:pPr>
        <w:pStyle w:val="ConsPlusNonformat"/>
        <w:jc w:val="both"/>
      </w:pPr>
      <w:r>
        <w:t>В ________________________________________________________________________</w:t>
      </w:r>
    </w:p>
    <w:p w:rsidR="000B136B" w:rsidRDefault="000B136B">
      <w:pPr>
        <w:pStyle w:val="ConsPlusNonformat"/>
        <w:jc w:val="both"/>
      </w:pPr>
      <w:r>
        <w:t xml:space="preserve">         (наименование федерального органа исполнительной власти,</w:t>
      </w:r>
    </w:p>
    <w:p w:rsidR="000B136B" w:rsidRDefault="000B136B">
      <w:pPr>
        <w:pStyle w:val="ConsPlusNonformat"/>
        <w:jc w:val="both"/>
      </w:pPr>
      <w:r>
        <w:t xml:space="preserve">        уполномоченного в области ведения государственного реестра</w:t>
      </w:r>
    </w:p>
    <w:p w:rsidR="000B136B" w:rsidRDefault="000B136B">
      <w:pPr>
        <w:pStyle w:val="ConsPlusNonformat"/>
        <w:jc w:val="both"/>
      </w:pPr>
      <w:r>
        <w:t xml:space="preserve">                  казачьих обществ в Российской Федерации</w:t>
      </w:r>
    </w:p>
    <w:p w:rsidR="000B136B" w:rsidRDefault="000B136B">
      <w:pPr>
        <w:pStyle w:val="ConsPlusNonformat"/>
        <w:jc w:val="both"/>
      </w:pPr>
      <w:r>
        <w:t xml:space="preserve">                       (его территориального органа))</w:t>
      </w:r>
    </w:p>
    <w:p w:rsidR="000B136B" w:rsidRDefault="000B136B">
      <w:pPr>
        <w:pStyle w:val="ConsPlusNonformat"/>
        <w:jc w:val="both"/>
      </w:pPr>
    </w:p>
    <w:p w:rsidR="000B136B" w:rsidRDefault="000B136B">
      <w:pPr>
        <w:pStyle w:val="ConsPlusNonformat"/>
        <w:jc w:val="both"/>
      </w:pPr>
      <w:bookmarkStart w:id="7" w:name="P669"/>
      <w:bookmarkEnd w:id="7"/>
      <w:r>
        <w:t xml:space="preserve">                                 Заявление</w:t>
      </w:r>
    </w:p>
    <w:p w:rsidR="000B136B" w:rsidRDefault="000B136B">
      <w:pPr>
        <w:pStyle w:val="ConsPlusNonformat"/>
        <w:jc w:val="both"/>
      </w:pPr>
      <w:r>
        <w:t xml:space="preserve">          о внесении казачьего общества в государственный реестр</w:t>
      </w:r>
    </w:p>
    <w:p w:rsidR="000B136B" w:rsidRDefault="000B136B">
      <w:pPr>
        <w:pStyle w:val="ConsPlusNonformat"/>
        <w:jc w:val="both"/>
      </w:pPr>
      <w:r>
        <w:t xml:space="preserve">                  казачьих обществ в Российской Федерации</w:t>
      </w:r>
    </w:p>
    <w:p w:rsidR="000B136B" w:rsidRDefault="000B136B">
      <w:pPr>
        <w:pStyle w:val="ConsPlusNormal"/>
        <w:jc w:val="both"/>
      </w:pPr>
    </w:p>
    <w:p w:rsidR="000B136B" w:rsidRDefault="000B136B">
      <w:pPr>
        <w:pStyle w:val="ConsPlusCell"/>
        <w:jc w:val="both"/>
      </w:pPr>
      <w:r>
        <w:t>┌─────────────────────────────────────────────────────────────────────────┐</w:t>
      </w:r>
    </w:p>
    <w:p w:rsidR="000B136B" w:rsidRDefault="000B136B">
      <w:pPr>
        <w:pStyle w:val="ConsPlusCell"/>
        <w:jc w:val="both"/>
      </w:pPr>
      <w:r>
        <w:t>│                     Сведения о казачьем обществе                        │</w:t>
      </w:r>
    </w:p>
    <w:p w:rsidR="000B136B" w:rsidRDefault="000B136B">
      <w:pPr>
        <w:pStyle w:val="ConsPlusCell"/>
        <w:jc w:val="both"/>
      </w:pPr>
      <w:r>
        <w:t>├────┬─────────────────────────────┬──────────────────────────────────────┤</w:t>
      </w:r>
    </w:p>
    <w:p w:rsidR="000B136B" w:rsidRDefault="000B136B">
      <w:pPr>
        <w:pStyle w:val="ConsPlusCell"/>
        <w:jc w:val="both"/>
      </w:pPr>
      <w:r>
        <w:t>│ 1  │Полное наименование          │                                      │</w:t>
      </w:r>
    </w:p>
    <w:p w:rsidR="000B136B" w:rsidRDefault="000B136B">
      <w:pPr>
        <w:pStyle w:val="ConsPlusCell"/>
        <w:jc w:val="both"/>
      </w:pPr>
      <w:r>
        <w:t>│    ├─────────────────────────────┼──────────────────────────────────────┤</w:t>
      </w:r>
    </w:p>
    <w:p w:rsidR="000B136B" w:rsidRDefault="000B136B">
      <w:pPr>
        <w:pStyle w:val="ConsPlusCell"/>
        <w:jc w:val="both"/>
      </w:pPr>
      <w:r>
        <w:t>│    │Вид казачьего общества       │                                      │</w:t>
      </w:r>
    </w:p>
    <w:p w:rsidR="000B136B" w:rsidRDefault="000B136B">
      <w:pPr>
        <w:pStyle w:val="ConsPlusCell"/>
        <w:jc w:val="both"/>
      </w:pPr>
      <w:r>
        <w:t>│    ├─────────────────────────────┴──────────────────────────────────────┤</w:t>
      </w:r>
    </w:p>
    <w:p w:rsidR="000B136B" w:rsidRDefault="000B136B">
      <w:pPr>
        <w:pStyle w:val="ConsPlusCell"/>
        <w:jc w:val="both"/>
      </w:pPr>
      <w:r>
        <w:t>│    │Основной государственный  ┌─┬─┬─┬─┬─┬─┬─┬─┬─┬─┬─┬─┬─┐               │</w:t>
      </w:r>
    </w:p>
    <w:p w:rsidR="000B136B" w:rsidRDefault="000B136B">
      <w:pPr>
        <w:pStyle w:val="ConsPlusCell"/>
        <w:jc w:val="both"/>
      </w:pPr>
      <w:r>
        <w:t>│    │регистрационный номер     │ │ │ │ │ │ │ │ │ │ │ │ │ │               │</w:t>
      </w:r>
    </w:p>
    <w:p w:rsidR="000B136B" w:rsidRDefault="000B136B">
      <w:pPr>
        <w:pStyle w:val="ConsPlusCell"/>
        <w:jc w:val="both"/>
      </w:pPr>
      <w:r>
        <w:t>│    │                          └─┴─┴─┴─┴─┴─┴─┴─┴─┴─┴─┴─┴─┘               │</w:t>
      </w:r>
    </w:p>
    <w:p w:rsidR="000B136B" w:rsidRDefault="000B136B">
      <w:pPr>
        <w:pStyle w:val="ConsPlusCell"/>
        <w:jc w:val="both"/>
      </w:pPr>
      <w:r>
        <w:t>│    ├────────────────────────────────────────────────────────────────────┤</w:t>
      </w:r>
    </w:p>
    <w:p w:rsidR="000B136B" w:rsidRDefault="000B136B">
      <w:pPr>
        <w:pStyle w:val="ConsPlusCell"/>
        <w:jc w:val="both"/>
      </w:pPr>
      <w:r>
        <w:t>│    │                          ┌─┬─┬─┬─┬─┬─┬─┬─┬─┬─┐                     │</w:t>
      </w:r>
    </w:p>
    <w:p w:rsidR="000B136B" w:rsidRDefault="000B136B">
      <w:pPr>
        <w:pStyle w:val="ConsPlusCell"/>
        <w:jc w:val="both"/>
      </w:pPr>
      <w:r>
        <w:t>│    │Учетный номер             │ │ │ │ │ │ │ │ │ │ │                     │</w:t>
      </w:r>
    </w:p>
    <w:p w:rsidR="000B136B" w:rsidRDefault="000B136B">
      <w:pPr>
        <w:pStyle w:val="ConsPlusCell"/>
        <w:jc w:val="both"/>
      </w:pPr>
      <w:r>
        <w:t>│    │                          └─┴─┴─┴─┴─┴─┴─┴─┴─┴─┘                     │</w:t>
      </w:r>
    </w:p>
    <w:p w:rsidR="000B136B" w:rsidRDefault="000B136B">
      <w:pPr>
        <w:pStyle w:val="ConsPlusCell"/>
        <w:jc w:val="both"/>
      </w:pPr>
      <w:r>
        <w:t>├────┴────────────────────────────────────────────────────────────────────┤</w:t>
      </w:r>
    </w:p>
    <w:p w:rsidR="000B136B" w:rsidRDefault="000B136B">
      <w:pPr>
        <w:pStyle w:val="ConsPlusCell"/>
        <w:jc w:val="both"/>
      </w:pPr>
      <w:r>
        <w:t>│              Адрес (место нахождения) казачьего общества                │</w:t>
      </w:r>
    </w:p>
    <w:p w:rsidR="000B136B" w:rsidRDefault="000B136B">
      <w:pPr>
        <w:pStyle w:val="ConsPlusCell"/>
        <w:jc w:val="both"/>
      </w:pPr>
      <w:r>
        <w:t>├────┬─────────────────────────────┬─┬─┬─┬─┬─┬─┬──────────────────────────┤</w:t>
      </w:r>
    </w:p>
    <w:p w:rsidR="000B136B" w:rsidRDefault="000B136B">
      <w:pPr>
        <w:pStyle w:val="ConsPlusCell"/>
        <w:jc w:val="both"/>
      </w:pPr>
      <w:r>
        <w:t>│ 2  │Почтовый индекс              │ │ │ │ │ │ │                          │</w:t>
      </w:r>
    </w:p>
    <w:p w:rsidR="000B136B" w:rsidRDefault="000B136B">
      <w:pPr>
        <w:pStyle w:val="ConsPlusCell"/>
        <w:jc w:val="both"/>
      </w:pPr>
      <w:r>
        <w:t>│    ├─────────────────────────────┼─┴─┴─┴─┴─┴─┴──────────────────────────┤</w:t>
      </w:r>
    </w:p>
    <w:p w:rsidR="000B136B" w:rsidRDefault="000B136B">
      <w:pPr>
        <w:pStyle w:val="ConsPlusCell"/>
        <w:jc w:val="both"/>
      </w:pPr>
      <w:r>
        <w:t>│    │Субъект Российской Федерации │                                      │</w:t>
      </w:r>
    </w:p>
    <w:p w:rsidR="000B136B" w:rsidRDefault="000B136B">
      <w:pPr>
        <w:pStyle w:val="ConsPlusCell"/>
        <w:jc w:val="both"/>
      </w:pPr>
      <w:r>
        <w:t>│    ├─────────────────────────────┼──────────────────────────────────────┤</w:t>
      </w:r>
    </w:p>
    <w:p w:rsidR="000B136B" w:rsidRDefault="000B136B">
      <w:pPr>
        <w:pStyle w:val="ConsPlusCell"/>
        <w:jc w:val="both"/>
      </w:pPr>
      <w:r>
        <w:t>│    │Район                        │                                      │</w:t>
      </w:r>
    </w:p>
    <w:p w:rsidR="000B136B" w:rsidRDefault="000B136B">
      <w:pPr>
        <w:pStyle w:val="ConsPlusCell"/>
        <w:jc w:val="both"/>
      </w:pPr>
      <w:r>
        <w:t>│    ├─────────────────────────────┼──────────────────────────────────────┤</w:t>
      </w:r>
    </w:p>
    <w:p w:rsidR="000B136B" w:rsidRDefault="000B136B">
      <w:pPr>
        <w:pStyle w:val="ConsPlusCell"/>
        <w:jc w:val="both"/>
      </w:pPr>
      <w:r>
        <w:t>│    │Город                        │                                      │</w:t>
      </w:r>
    </w:p>
    <w:p w:rsidR="000B136B" w:rsidRDefault="000B136B">
      <w:pPr>
        <w:pStyle w:val="ConsPlusCell"/>
        <w:jc w:val="both"/>
      </w:pPr>
      <w:r>
        <w:t>│    ├─────────────────────────────┼──────────────────────────────────────┤</w:t>
      </w:r>
    </w:p>
    <w:p w:rsidR="000B136B" w:rsidRDefault="000B136B">
      <w:pPr>
        <w:pStyle w:val="ConsPlusCell"/>
        <w:jc w:val="both"/>
      </w:pPr>
      <w:r>
        <w:t>│    │Населенный пункт             │                                      │</w:t>
      </w:r>
    </w:p>
    <w:p w:rsidR="000B136B" w:rsidRDefault="000B136B">
      <w:pPr>
        <w:pStyle w:val="ConsPlusCell"/>
        <w:jc w:val="both"/>
      </w:pPr>
      <w:r>
        <w:lastRenderedPageBreak/>
        <w:t>│    ├─────────────────────────────┼──────────────────────────────────────┤</w:t>
      </w:r>
    </w:p>
    <w:p w:rsidR="000B136B" w:rsidRDefault="000B136B">
      <w:pPr>
        <w:pStyle w:val="ConsPlusCell"/>
        <w:jc w:val="both"/>
      </w:pPr>
      <w:r>
        <w:t>│    │Улица (проспект, переулок    │                                      │</w:t>
      </w:r>
    </w:p>
    <w:p w:rsidR="000B136B" w:rsidRDefault="000B136B">
      <w:pPr>
        <w:pStyle w:val="ConsPlusCell"/>
        <w:jc w:val="both"/>
      </w:pPr>
      <w:r>
        <w:t>│    │и т.д.)                      │                                      │</w:t>
      </w:r>
    </w:p>
    <w:p w:rsidR="000B136B" w:rsidRDefault="000B136B">
      <w:pPr>
        <w:pStyle w:val="ConsPlusCell"/>
        <w:jc w:val="both"/>
      </w:pPr>
      <w:r>
        <w:t>│    ├────────────────────────┬────┴────────────────┬─────────────────────┤</w:t>
      </w:r>
    </w:p>
    <w:p w:rsidR="000B136B" w:rsidRDefault="000B136B">
      <w:pPr>
        <w:pStyle w:val="ConsPlusCell"/>
        <w:jc w:val="both"/>
      </w:pPr>
      <w:r>
        <w:t>│    │Номер дома              │Корпус               │Квартира             │</w:t>
      </w:r>
    </w:p>
    <w:p w:rsidR="000B136B" w:rsidRDefault="000B136B">
      <w:pPr>
        <w:pStyle w:val="ConsPlusCell"/>
        <w:jc w:val="both"/>
      </w:pPr>
      <w:r>
        <w:t>│    │(владение)              │(строение)           │(офис)               │</w:t>
      </w:r>
    </w:p>
    <w:p w:rsidR="000B136B" w:rsidRDefault="000B136B">
      <w:pPr>
        <w:pStyle w:val="ConsPlusCell"/>
        <w:jc w:val="both"/>
      </w:pPr>
      <w:r>
        <w:t>│    ├────────────────────────┴─────────────────────┴─────────────────────┤</w:t>
      </w:r>
    </w:p>
    <w:p w:rsidR="000B136B" w:rsidRDefault="000B136B">
      <w:pPr>
        <w:pStyle w:val="ConsPlusCell"/>
        <w:jc w:val="both"/>
      </w:pPr>
      <w:r>
        <w:t>│    │Контактный телефон                                                  │</w:t>
      </w:r>
    </w:p>
    <w:p w:rsidR="000B136B" w:rsidRDefault="000B136B">
      <w:pPr>
        <w:pStyle w:val="ConsPlusCell"/>
        <w:jc w:val="both"/>
      </w:pPr>
      <w:r>
        <w:t>├────┴────────────────────────────────────────────────────────────────────┤</w:t>
      </w:r>
    </w:p>
    <w:p w:rsidR="000B136B" w:rsidRDefault="000B136B">
      <w:pPr>
        <w:pStyle w:val="ConsPlusCell"/>
        <w:jc w:val="both"/>
      </w:pPr>
      <w:r>
        <w:t>│           Сведения о численности членов казачьего общества              │</w:t>
      </w:r>
    </w:p>
    <w:p w:rsidR="000B136B" w:rsidRDefault="000B136B">
      <w:pPr>
        <w:pStyle w:val="ConsPlusCell"/>
        <w:jc w:val="both"/>
      </w:pPr>
      <w:r>
        <w:t>├────┬─────────────────────────────┬──────────────────────────────────────┤</w:t>
      </w:r>
    </w:p>
    <w:p w:rsidR="000B136B" w:rsidRDefault="000B136B">
      <w:pPr>
        <w:pStyle w:val="ConsPlusCell"/>
        <w:jc w:val="both"/>
      </w:pPr>
      <w:r>
        <w:t>│ 3  │Общая численность            │                                      │</w:t>
      </w:r>
    </w:p>
    <w:p w:rsidR="000B136B" w:rsidRDefault="000B136B">
      <w:pPr>
        <w:pStyle w:val="ConsPlusCell"/>
        <w:jc w:val="both"/>
      </w:pPr>
      <w:r>
        <w:t>│    ├─────────────────────────────┼──────────────────────────────────────┤</w:t>
      </w:r>
    </w:p>
    <w:p w:rsidR="000B136B" w:rsidRDefault="000B136B">
      <w:pPr>
        <w:pStyle w:val="ConsPlusCell"/>
        <w:jc w:val="both"/>
      </w:pPr>
      <w:r>
        <w:t>│    │Численность членов казачьего │                                      │</w:t>
      </w:r>
    </w:p>
    <w:p w:rsidR="000B136B" w:rsidRDefault="000B136B">
      <w:pPr>
        <w:pStyle w:val="ConsPlusCell"/>
        <w:jc w:val="both"/>
      </w:pPr>
      <w:r>
        <w:t>│    │общества, принявших на себя  │                                      │</w:t>
      </w:r>
    </w:p>
    <w:p w:rsidR="000B136B" w:rsidRDefault="000B136B">
      <w:pPr>
        <w:pStyle w:val="ConsPlusCell"/>
        <w:jc w:val="both"/>
      </w:pPr>
      <w:r>
        <w:t>│    │обязательства по несению     │                                      │</w:t>
      </w:r>
    </w:p>
    <w:p w:rsidR="000B136B" w:rsidRDefault="000B136B">
      <w:pPr>
        <w:pStyle w:val="ConsPlusCell"/>
        <w:jc w:val="both"/>
      </w:pPr>
      <w:r>
        <w:t>│    │государственной или иной     │                                      │</w:t>
      </w:r>
    </w:p>
    <w:p w:rsidR="000B136B" w:rsidRDefault="000B136B">
      <w:pPr>
        <w:pStyle w:val="ConsPlusCell"/>
        <w:jc w:val="both"/>
      </w:pPr>
      <w:r>
        <w:t xml:space="preserve">│    │службы </w:t>
      </w:r>
      <w:hyperlink w:anchor="P733" w:history="1">
        <w:r>
          <w:rPr>
            <w:color w:val="0000FF"/>
          </w:rPr>
          <w:t>&lt;*&gt;</w:t>
        </w:r>
      </w:hyperlink>
      <w:r>
        <w:t xml:space="preserve">                   │                                      │</w:t>
      </w:r>
    </w:p>
    <w:p w:rsidR="000B136B" w:rsidRDefault="000B136B">
      <w:pPr>
        <w:pStyle w:val="ConsPlusCell"/>
        <w:jc w:val="both"/>
      </w:pPr>
      <w:r>
        <w:t>├────┴─────────────────────────────┴──────────────────────────────────────┤</w:t>
      </w:r>
    </w:p>
    <w:p w:rsidR="000B136B" w:rsidRDefault="000B136B">
      <w:pPr>
        <w:pStyle w:val="ConsPlusCell"/>
        <w:jc w:val="both"/>
      </w:pPr>
      <w:r>
        <w:t>│            Сведения о территориальной сфере деятельности                │</w:t>
      </w:r>
    </w:p>
    <w:p w:rsidR="000B136B" w:rsidRDefault="000B136B">
      <w:pPr>
        <w:pStyle w:val="ConsPlusCell"/>
        <w:jc w:val="both"/>
      </w:pPr>
      <w:r>
        <w:t>├────┬─────────────────────────────┬──────────────────────────────────────┤</w:t>
      </w:r>
    </w:p>
    <w:p w:rsidR="000B136B" w:rsidRDefault="000B136B">
      <w:pPr>
        <w:pStyle w:val="ConsPlusCell"/>
        <w:jc w:val="both"/>
      </w:pPr>
      <w:r>
        <w:t>│ 4  │Наименования сельских и      │                                      │</w:t>
      </w:r>
    </w:p>
    <w:p w:rsidR="000B136B" w:rsidRDefault="000B136B">
      <w:pPr>
        <w:pStyle w:val="ConsPlusCell"/>
        <w:jc w:val="both"/>
      </w:pPr>
      <w:r>
        <w:t>│    │городских поселений либо     ├──────────────────────────────────────┤</w:t>
      </w:r>
    </w:p>
    <w:p w:rsidR="000B136B" w:rsidRDefault="000B136B">
      <w:pPr>
        <w:pStyle w:val="ConsPlusCell"/>
        <w:jc w:val="both"/>
      </w:pPr>
      <w:r>
        <w:t>│    │иных населенных пунктов,     │                                      │</w:t>
      </w:r>
    </w:p>
    <w:p w:rsidR="000B136B" w:rsidRDefault="000B136B">
      <w:pPr>
        <w:pStyle w:val="ConsPlusCell"/>
        <w:jc w:val="both"/>
      </w:pPr>
      <w:r>
        <w:t>│    │субъектов Российской         ├──────────────────────────────────────┤</w:t>
      </w:r>
    </w:p>
    <w:p w:rsidR="000B136B" w:rsidRDefault="000B136B">
      <w:pPr>
        <w:pStyle w:val="ConsPlusCell"/>
        <w:jc w:val="both"/>
      </w:pPr>
      <w:r>
        <w:t>│    │Федерации, на территории     │                                      │</w:t>
      </w:r>
    </w:p>
    <w:p w:rsidR="000B136B" w:rsidRDefault="000B136B">
      <w:pPr>
        <w:pStyle w:val="ConsPlusCell"/>
        <w:jc w:val="both"/>
      </w:pPr>
      <w:r>
        <w:t>│    │которых осуществляет         ├──────────────────────────────────────┤</w:t>
      </w:r>
    </w:p>
    <w:p w:rsidR="000B136B" w:rsidRDefault="000B136B">
      <w:pPr>
        <w:pStyle w:val="ConsPlusCell"/>
        <w:jc w:val="both"/>
      </w:pPr>
      <w:r>
        <w:t>│    │деятельность казачье         │                                      │</w:t>
      </w:r>
    </w:p>
    <w:p w:rsidR="000B136B" w:rsidRDefault="000B136B">
      <w:pPr>
        <w:pStyle w:val="ConsPlusCell"/>
        <w:jc w:val="both"/>
      </w:pPr>
      <w:r>
        <w:t>│    │общество (заполняется в      ├──────────────────────────────────────┤</w:t>
      </w:r>
    </w:p>
    <w:p w:rsidR="000B136B" w:rsidRDefault="000B136B">
      <w:pPr>
        <w:pStyle w:val="ConsPlusCell"/>
        <w:jc w:val="both"/>
      </w:pPr>
      <w:r>
        <w:t>│    │соответствии с уставом       │                                      │</w:t>
      </w:r>
    </w:p>
    <w:p w:rsidR="000B136B" w:rsidRDefault="000B136B">
      <w:pPr>
        <w:pStyle w:val="ConsPlusCell"/>
        <w:jc w:val="both"/>
      </w:pPr>
      <w:r>
        <w:t>│    │казачьего общества)          ├──────────────────────────────────────┤</w:t>
      </w:r>
    </w:p>
    <w:p w:rsidR="000B136B" w:rsidRDefault="000B136B">
      <w:pPr>
        <w:pStyle w:val="ConsPlusCell"/>
        <w:jc w:val="both"/>
      </w:pPr>
      <w:r>
        <w:t>└────┴─────────────────────────────┴──────────────────────────────────────┘</w:t>
      </w:r>
    </w:p>
    <w:p w:rsidR="000B136B" w:rsidRDefault="000B136B">
      <w:pPr>
        <w:pStyle w:val="ConsPlusNormal"/>
        <w:jc w:val="both"/>
      </w:pPr>
    </w:p>
    <w:p w:rsidR="000B136B" w:rsidRDefault="000B136B">
      <w:pPr>
        <w:pStyle w:val="ConsPlusNonformat"/>
        <w:jc w:val="both"/>
      </w:pPr>
      <w:r>
        <w:t xml:space="preserve">    --------------------------------</w:t>
      </w:r>
    </w:p>
    <w:p w:rsidR="000B136B" w:rsidRDefault="000B136B">
      <w:pPr>
        <w:pStyle w:val="ConsPlusNonformat"/>
        <w:jc w:val="both"/>
      </w:pPr>
      <w:bookmarkStart w:id="8" w:name="P733"/>
      <w:bookmarkEnd w:id="8"/>
      <w:r>
        <w:t xml:space="preserve">    &lt;*&gt;  Сведения  о  членах  хуторского,  станичного, городского казачьего</w:t>
      </w:r>
    </w:p>
    <w:p w:rsidR="000B136B" w:rsidRDefault="000B136B">
      <w:pPr>
        <w:pStyle w:val="ConsPlusNonformat"/>
        <w:jc w:val="both"/>
      </w:pPr>
      <w:r>
        <w:t>общества,  принявших  на  себя обязательства по несению государственной или</w:t>
      </w:r>
    </w:p>
    <w:p w:rsidR="000B136B" w:rsidRDefault="000B136B">
      <w:pPr>
        <w:pStyle w:val="ConsPlusNonformat"/>
        <w:jc w:val="both"/>
      </w:pPr>
      <w:r>
        <w:t>иной службы, указываются в Листе А.</w:t>
      </w:r>
    </w:p>
    <w:p w:rsidR="000B136B" w:rsidRDefault="000B136B">
      <w:pPr>
        <w:pStyle w:val="ConsPlusNonformat"/>
        <w:jc w:val="both"/>
      </w:pPr>
    </w:p>
    <w:p w:rsidR="000B136B" w:rsidRDefault="000B136B">
      <w:pPr>
        <w:pStyle w:val="ConsPlusNonformat"/>
        <w:jc w:val="both"/>
      </w:pPr>
      <w:r>
        <w:t xml:space="preserve">                                                                      ┌─┬─┐</w:t>
      </w:r>
    </w:p>
    <w:p w:rsidR="000B136B" w:rsidRDefault="000B136B">
      <w:pPr>
        <w:pStyle w:val="ConsPlusNonformat"/>
        <w:jc w:val="both"/>
      </w:pPr>
      <w:r>
        <w:t xml:space="preserve">                                                             Страница │0│2│</w:t>
      </w:r>
    </w:p>
    <w:p w:rsidR="000B136B" w:rsidRDefault="000B136B">
      <w:pPr>
        <w:pStyle w:val="ConsPlusNonformat"/>
        <w:jc w:val="both"/>
      </w:pPr>
      <w:r>
        <w:t xml:space="preserve">                                                              ┌─┬─┬─┬─┼─┼─┤</w:t>
      </w:r>
    </w:p>
    <w:p w:rsidR="000B136B" w:rsidRDefault="000B136B">
      <w:pPr>
        <w:pStyle w:val="ConsPlusNonformat"/>
        <w:jc w:val="both"/>
      </w:pPr>
      <w:r>
        <w:t xml:space="preserve">                                                      Форма N │Г│Р│К│О│0│1│</w:t>
      </w:r>
    </w:p>
    <w:p w:rsidR="000B136B" w:rsidRDefault="000B136B">
      <w:pPr>
        <w:pStyle w:val="ConsPlusNonformat"/>
        <w:jc w:val="both"/>
      </w:pPr>
      <w:r>
        <w:t xml:space="preserve">                                                              └─┴─┴─┴─┴─┴─┘</w:t>
      </w:r>
    </w:p>
    <w:p w:rsidR="000B136B" w:rsidRDefault="000B136B">
      <w:pPr>
        <w:pStyle w:val="ConsPlusNormal"/>
        <w:jc w:val="both"/>
      </w:pPr>
    </w:p>
    <w:p w:rsidR="000B136B" w:rsidRDefault="000B136B">
      <w:pPr>
        <w:pStyle w:val="ConsPlusCell"/>
        <w:jc w:val="both"/>
      </w:pPr>
      <w:r>
        <w:t>┌─────────────────────────────────────────────────────────────────────────┐</w:t>
      </w:r>
    </w:p>
    <w:p w:rsidR="000B136B" w:rsidRDefault="000B136B">
      <w:pPr>
        <w:pStyle w:val="ConsPlusCell"/>
        <w:jc w:val="both"/>
      </w:pPr>
      <w:r>
        <w:t>│                 Сведения о структуре казачьего общества                 │</w:t>
      </w:r>
    </w:p>
    <w:p w:rsidR="000B136B" w:rsidRDefault="000B136B">
      <w:pPr>
        <w:pStyle w:val="ConsPlusCell"/>
        <w:jc w:val="both"/>
      </w:pPr>
      <w:r>
        <w:t>├────┬─────────────────────────────────────────┬──────────────────────────┤</w:t>
      </w:r>
    </w:p>
    <w:p w:rsidR="000B136B" w:rsidRDefault="000B136B">
      <w:pPr>
        <w:pStyle w:val="ConsPlusCell"/>
        <w:jc w:val="both"/>
      </w:pPr>
      <w:r>
        <w:t>│ 5  │Количество окружных (отдельских) казачьих│                          │</w:t>
      </w:r>
    </w:p>
    <w:p w:rsidR="000B136B" w:rsidRDefault="000B136B">
      <w:pPr>
        <w:pStyle w:val="ConsPlusCell"/>
        <w:jc w:val="both"/>
      </w:pPr>
      <w:r>
        <w:t xml:space="preserve">│    │обществ </w:t>
      </w:r>
      <w:hyperlink w:anchor="P826" w:history="1">
        <w:r>
          <w:rPr>
            <w:color w:val="0000FF"/>
          </w:rPr>
          <w:t>&lt;*&gt;</w:t>
        </w:r>
      </w:hyperlink>
      <w:r>
        <w:t xml:space="preserve">                              │                          │</w:t>
      </w:r>
    </w:p>
    <w:p w:rsidR="000B136B" w:rsidRDefault="000B136B">
      <w:pPr>
        <w:pStyle w:val="ConsPlusCell"/>
        <w:jc w:val="both"/>
      </w:pPr>
      <w:r>
        <w:t>│    ├─────────────────────────────────────────┼──────────────────────────┤</w:t>
      </w:r>
    </w:p>
    <w:p w:rsidR="000B136B" w:rsidRDefault="000B136B">
      <w:pPr>
        <w:pStyle w:val="ConsPlusCell"/>
        <w:jc w:val="both"/>
      </w:pPr>
      <w:r>
        <w:t>│    │Количество районных (юртовых) казачьих   │                          │</w:t>
      </w:r>
    </w:p>
    <w:p w:rsidR="000B136B" w:rsidRDefault="000B136B">
      <w:pPr>
        <w:pStyle w:val="ConsPlusCell"/>
        <w:jc w:val="both"/>
      </w:pPr>
      <w:r>
        <w:t xml:space="preserve">│    │обществ </w:t>
      </w:r>
      <w:hyperlink w:anchor="P829" w:history="1">
        <w:r>
          <w:rPr>
            <w:color w:val="0000FF"/>
          </w:rPr>
          <w:t>&lt;**&gt;</w:t>
        </w:r>
      </w:hyperlink>
      <w:r>
        <w:t xml:space="preserve">                             │                          │</w:t>
      </w:r>
    </w:p>
    <w:p w:rsidR="000B136B" w:rsidRDefault="000B136B">
      <w:pPr>
        <w:pStyle w:val="ConsPlusCell"/>
        <w:jc w:val="both"/>
      </w:pPr>
      <w:r>
        <w:t>│    ├─────────────────────────────────────────┼──────────────────────────┤</w:t>
      </w:r>
    </w:p>
    <w:p w:rsidR="000B136B" w:rsidRDefault="000B136B">
      <w:pPr>
        <w:pStyle w:val="ConsPlusCell"/>
        <w:jc w:val="both"/>
      </w:pPr>
      <w:r>
        <w:t>│    │Количество хуторских, станичных,         │                          │</w:t>
      </w:r>
    </w:p>
    <w:p w:rsidR="000B136B" w:rsidRDefault="000B136B">
      <w:pPr>
        <w:pStyle w:val="ConsPlusCell"/>
        <w:jc w:val="both"/>
      </w:pPr>
      <w:r>
        <w:t xml:space="preserve">│    │городских казачьих обществ </w:t>
      </w:r>
      <w:hyperlink w:anchor="P832" w:history="1">
        <w:r>
          <w:rPr>
            <w:color w:val="0000FF"/>
          </w:rPr>
          <w:t>&lt;***&gt;</w:t>
        </w:r>
      </w:hyperlink>
      <w:r>
        <w:t xml:space="preserve">         │                          │</w:t>
      </w:r>
    </w:p>
    <w:p w:rsidR="000B136B" w:rsidRDefault="000B136B">
      <w:pPr>
        <w:pStyle w:val="ConsPlusCell"/>
        <w:jc w:val="both"/>
      </w:pPr>
      <w:r>
        <w:t>├────┴─────────────────────────────────────────┴──────────────────────────┤</w:t>
      </w:r>
    </w:p>
    <w:p w:rsidR="000B136B" w:rsidRDefault="000B136B">
      <w:pPr>
        <w:pStyle w:val="ConsPlusCell"/>
        <w:jc w:val="both"/>
      </w:pPr>
      <w:r>
        <w:t>│     Сведения о принадлежности к структуре иного казачьего общества      │</w:t>
      </w:r>
    </w:p>
    <w:p w:rsidR="000B136B" w:rsidRDefault="000B136B">
      <w:pPr>
        <w:pStyle w:val="ConsPlusCell"/>
        <w:jc w:val="both"/>
      </w:pPr>
      <w:r>
        <w:t>├────┬─────────────────────────────┬──────────────────────────────────────┤</w:t>
      </w:r>
    </w:p>
    <w:p w:rsidR="000B136B" w:rsidRDefault="000B136B">
      <w:pPr>
        <w:pStyle w:val="ConsPlusCell"/>
        <w:jc w:val="both"/>
      </w:pPr>
      <w:r>
        <w:t>│ 6  │Полное наименование          │                                      │</w:t>
      </w:r>
    </w:p>
    <w:p w:rsidR="000B136B" w:rsidRDefault="000B136B">
      <w:pPr>
        <w:pStyle w:val="ConsPlusCell"/>
        <w:jc w:val="both"/>
      </w:pPr>
      <w:r>
        <w:t>│    ├─────────────────────────────┼──────────────────────────────────────┤</w:t>
      </w:r>
    </w:p>
    <w:p w:rsidR="000B136B" w:rsidRDefault="000B136B">
      <w:pPr>
        <w:pStyle w:val="ConsPlusCell"/>
        <w:jc w:val="both"/>
      </w:pPr>
      <w:r>
        <w:t>│    │Вид казачьего общества       │                                      │</w:t>
      </w:r>
    </w:p>
    <w:p w:rsidR="000B136B" w:rsidRDefault="000B136B">
      <w:pPr>
        <w:pStyle w:val="ConsPlusCell"/>
        <w:jc w:val="both"/>
      </w:pPr>
      <w:r>
        <w:t>│    ├─────────────────────────────┴──────────────────────────────────────┤</w:t>
      </w:r>
    </w:p>
    <w:p w:rsidR="000B136B" w:rsidRDefault="000B136B">
      <w:pPr>
        <w:pStyle w:val="ConsPlusCell"/>
        <w:jc w:val="both"/>
      </w:pPr>
      <w:r>
        <w:t>│    │Основной государственный  ┌─┬─┬─┬─┬─┬─┬─┬─┬─┬─┬─┬─┬─┐               │</w:t>
      </w:r>
    </w:p>
    <w:p w:rsidR="000B136B" w:rsidRDefault="000B136B">
      <w:pPr>
        <w:pStyle w:val="ConsPlusCell"/>
        <w:jc w:val="both"/>
      </w:pPr>
      <w:r>
        <w:lastRenderedPageBreak/>
        <w:t>│    │регистрационный номер     │ │ │ │ │ │ │ │ │ │ │ │ │ │               │</w:t>
      </w:r>
    </w:p>
    <w:p w:rsidR="000B136B" w:rsidRDefault="000B136B">
      <w:pPr>
        <w:pStyle w:val="ConsPlusCell"/>
        <w:jc w:val="both"/>
      </w:pPr>
      <w:r>
        <w:t>│    │                          └─┴─┴─┴─┴─┴─┴─┴─┴─┴─┴─┴─┴─┘               │</w:t>
      </w:r>
    </w:p>
    <w:p w:rsidR="000B136B" w:rsidRDefault="000B136B">
      <w:pPr>
        <w:pStyle w:val="ConsPlusCell"/>
        <w:jc w:val="both"/>
      </w:pPr>
      <w:r>
        <w:t>│    ├────────────────────────────────────────────────────────────────────┤</w:t>
      </w:r>
    </w:p>
    <w:p w:rsidR="000B136B" w:rsidRDefault="000B136B">
      <w:pPr>
        <w:pStyle w:val="ConsPlusCell"/>
        <w:jc w:val="both"/>
      </w:pPr>
      <w:r>
        <w:t>│    │                          ┌─┬─┬─┬─┬─┬─┬─┬─┬─┬─┐                     │</w:t>
      </w:r>
    </w:p>
    <w:p w:rsidR="000B136B" w:rsidRDefault="000B136B">
      <w:pPr>
        <w:pStyle w:val="ConsPlusCell"/>
        <w:jc w:val="both"/>
      </w:pPr>
      <w:r>
        <w:t>│    │Учетный номер             │ │ │ │ │ │ │ │ │ │ │                     │</w:t>
      </w:r>
    </w:p>
    <w:p w:rsidR="000B136B" w:rsidRDefault="000B136B">
      <w:pPr>
        <w:pStyle w:val="ConsPlusCell"/>
        <w:jc w:val="both"/>
      </w:pPr>
      <w:r>
        <w:t>│    │                          └─┴─┴─┴─┴─┴─┴─┴─┴─┴─┘                     │</w:t>
      </w:r>
    </w:p>
    <w:p w:rsidR="000B136B" w:rsidRDefault="000B136B">
      <w:pPr>
        <w:pStyle w:val="ConsPlusCell"/>
        <w:jc w:val="both"/>
      </w:pPr>
      <w:r>
        <w:t>│    ├────────────────────────────────────────────────────────────────────┤</w:t>
      </w:r>
    </w:p>
    <w:p w:rsidR="000B136B" w:rsidRDefault="000B136B">
      <w:pPr>
        <w:pStyle w:val="ConsPlusCell"/>
        <w:jc w:val="both"/>
      </w:pPr>
      <w:r>
        <w:t>│    │Реестровый номер (при     ┌─┬─┬─┬─┬─┬─┬─┬─┬─┐                       │</w:t>
      </w:r>
    </w:p>
    <w:p w:rsidR="000B136B" w:rsidRDefault="000B136B">
      <w:pPr>
        <w:pStyle w:val="ConsPlusCell"/>
        <w:jc w:val="both"/>
      </w:pPr>
      <w:r>
        <w:t>│    │наличии)                  │ │ │ │ │ │ │ │ │ │                       │</w:t>
      </w:r>
    </w:p>
    <w:p w:rsidR="000B136B" w:rsidRDefault="000B136B">
      <w:pPr>
        <w:pStyle w:val="ConsPlusCell"/>
        <w:jc w:val="both"/>
      </w:pPr>
      <w:r>
        <w:t>│    │                          └─┴─┴─┴─┴─┴─┴─┴─┴─┘                       │</w:t>
      </w:r>
    </w:p>
    <w:p w:rsidR="000B136B" w:rsidRDefault="000B136B">
      <w:pPr>
        <w:pStyle w:val="ConsPlusCell"/>
        <w:jc w:val="both"/>
      </w:pPr>
      <w:r>
        <w:t>├────┴────────────────────────────────────────────────────────────────────┤</w:t>
      </w:r>
    </w:p>
    <w:p w:rsidR="000B136B" w:rsidRDefault="000B136B">
      <w:pPr>
        <w:pStyle w:val="ConsPlusCell"/>
        <w:jc w:val="both"/>
      </w:pPr>
      <w:r>
        <w:t>│            Сведения о заявителе (атамане казачьего общества)            │</w:t>
      </w:r>
    </w:p>
    <w:p w:rsidR="000B136B" w:rsidRDefault="000B136B">
      <w:pPr>
        <w:pStyle w:val="ConsPlusCell"/>
        <w:jc w:val="both"/>
      </w:pPr>
      <w:r>
        <w:t>├────┬─────────────────────────────┬──────────────────────────────────────┤</w:t>
      </w:r>
    </w:p>
    <w:p w:rsidR="000B136B" w:rsidRDefault="000B136B">
      <w:pPr>
        <w:pStyle w:val="ConsPlusCell"/>
        <w:jc w:val="both"/>
      </w:pPr>
      <w:r>
        <w:t>│7   │Фамилия                      │                                      │</w:t>
      </w:r>
    </w:p>
    <w:p w:rsidR="000B136B" w:rsidRDefault="000B136B">
      <w:pPr>
        <w:pStyle w:val="ConsPlusCell"/>
        <w:jc w:val="both"/>
      </w:pPr>
      <w:r>
        <w:t>│    ├─────────────────────────────┼──────────────────────────────────────┤</w:t>
      </w:r>
    </w:p>
    <w:p w:rsidR="000B136B" w:rsidRDefault="000B136B">
      <w:pPr>
        <w:pStyle w:val="ConsPlusCell"/>
        <w:jc w:val="both"/>
      </w:pPr>
      <w:r>
        <w:t>│    │Имя                          │                                      │</w:t>
      </w:r>
    </w:p>
    <w:p w:rsidR="000B136B" w:rsidRDefault="000B136B">
      <w:pPr>
        <w:pStyle w:val="ConsPlusCell"/>
        <w:jc w:val="both"/>
      </w:pPr>
      <w:r>
        <w:t>│    ├─────────────────────────────┼──────────────────────────────────────┤</w:t>
      </w:r>
    </w:p>
    <w:p w:rsidR="000B136B" w:rsidRDefault="000B136B">
      <w:pPr>
        <w:pStyle w:val="ConsPlusCell"/>
        <w:jc w:val="both"/>
      </w:pPr>
      <w:r>
        <w:t>│    │Отчество (при наличии)       │                                      │</w:t>
      </w:r>
    </w:p>
    <w:p w:rsidR="000B136B" w:rsidRDefault="000B136B">
      <w:pPr>
        <w:pStyle w:val="ConsPlusCell"/>
        <w:jc w:val="both"/>
      </w:pPr>
      <w:r>
        <w:t>│    ├─────────────────────────────┼──────────────────────────────────────┤</w:t>
      </w:r>
    </w:p>
    <w:p w:rsidR="000B136B" w:rsidRDefault="000B136B">
      <w:pPr>
        <w:pStyle w:val="ConsPlusCell"/>
        <w:jc w:val="both"/>
      </w:pPr>
      <w:r>
        <w:t>│    │Дата рождения                │                                      │</w:t>
      </w:r>
    </w:p>
    <w:p w:rsidR="000B136B" w:rsidRDefault="000B136B">
      <w:pPr>
        <w:pStyle w:val="ConsPlusCell"/>
        <w:jc w:val="both"/>
      </w:pPr>
      <w:r>
        <w:t>│    ├────────────────────────┬─┬─┬┴┬─┬─┬─┬─┬─┬─┬─┬─┬─┬───────────────────┤</w:t>
      </w:r>
    </w:p>
    <w:p w:rsidR="000B136B" w:rsidRDefault="000B136B">
      <w:pPr>
        <w:pStyle w:val="ConsPlusCell"/>
        <w:jc w:val="both"/>
      </w:pPr>
      <w:r>
        <w:t>│    │ИНН (при наличии)       │ │ │ │ │ │ │ │ │ │ │ │ │                   │</w:t>
      </w:r>
    </w:p>
    <w:p w:rsidR="000B136B" w:rsidRDefault="000B136B">
      <w:pPr>
        <w:pStyle w:val="ConsPlusCell"/>
        <w:jc w:val="both"/>
      </w:pPr>
      <w:r>
        <w:t>│    ├────────────────────────┴─┴─┴┬┴─┴─┴─┴─┴─┴─┴─┴─┴─┴───────────────────┤</w:t>
      </w:r>
    </w:p>
    <w:p w:rsidR="000B136B" w:rsidRDefault="000B136B">
      <w:pPr>
        <w:pStyle w:val="ConsPlusCell"/>
        <w:jc w:val="both"/>
      </w:pPr>
      <w:r>
        <w:t>│    │Дата избрания                │                                      │</w:t>
      </w:r>
    </w:p>
    <w:p w:rsidR="000B136B" w:rsidRDefault="000B136B">
      <w:pPr>
        <w:pStyle w:val="ConsPlusCell"/>
        <w:jc w:val="both"/>
      </w:pPr>
      <w:r>
        <w:t>│    ├─────────────────────────────┼──────────────────────────────────────┤</w:t>
      </w:r>
    </w:p>
    <w:p w:rsidR="000B136B" w:rsidRDefault="000B136B">
      <w:pPr>
        <w:pStyle w:val="ConsPlusCell"/>
        <w:jc w:val="both"/>
      </w:pPr>
      <w:r>
        <w:t>│    │Дата утверждения Президентом │                                      │</w:t>
      </w:r>
    </w:p>
    <w:p w:rsidR="000B136B" w:rsidRDefault="000B136B">
      <w:pPr>
        <w:pStyle w:val="ConsPlusCell"/>
        <w:jc w:val="both"/>
      </w:pPr>
      <w:r>
        <w:t xml:space="preserve">│    │Российской Федерации </w:t>
      </w:r>
      <w:hyperlink w:anchor="P826" w:history="1">
        <w:r>
          <w:rPr>
            <w:color w:val="0000FF"/>
          </w:rPr>
          <w:t>&lt;*&gt;</w:t>
        </w:r>
      </w:hyperlink>
      <w:r>
        <w:t xml:space="preserve">     │                                      │</w:t>
      </w:r>
    </w:p>
    <w:p w:rsidR="000B136B" w:rsidRDefault="000B136B">
      <w:pPr>
        <w:pStyle w:val="ConsPlusCell"/>
        <w:jc w:val="both"/>
      </w:pPr>
      <w:r>
        <w:t>│    ├─────────────────────────────┴──────────────────────────────────────┤</w:t>
      </w:r>
    </w:p>
    <w:p w:rsidR="000B136B" w:rsidRDefault="000B136B">
      <w:pPr>
        <w:pStyle w:val="ConsPlusCell"/>
        <w:jc w:val="both"/>
      </w:pPr>
      <w:r>
        <w:t>│    │Данные документа, удостоверяющего личность                          │</w:t>
      </w:r>
    </w:p>
    <w:p w:rsidR="000B136B" w:rsidRDefault="000B136B">
      <w:pPr>
        <w:pStyle w:val="ConsPlusCell"/>
        <w:jc w:val="both"/>
      </w:pPr>
      <w:r>
        <w:t>│    ├─────────────────────────────┬──────────────────────────────────────┤</w:t>
      </w:r>
    </w:p>
    <w:p w:rsidR="000B136B" w:rsidRDefault="000B136B">
      <w:pPr>
        <w:pStyle w:val="ConsPlusCell"/>
        <w:jc w:val="both"/>
      </w:pPr>
      <w:r>
        <w:t>│    │Вид документа                │                                      │</w:t>
      </w:r>
    </w:p>
    <w:p w:rsidR="000B136B" w:rsidRDefault="000B136B">
      <w:pPr>
        <w:pStyle w:val="ConsPlusCell"/>
        <w:jc w:val="both"/>
      </w:pPr>
      <w:r>
        <w:t>│    ├─────────────────────────────┼──────────────────────────────────────┤</w:t>
      </w:r>
    </w:p>
    <w:p w:rsidR="000B136B" w:rsidRDefault="000B136B">
      <w:pPr>
        <w:pStyle w:val="ConsPlusCell"/>
        <w:jc w:val="both"/>
      </w:pPr>
      <w:r>
        <w:t>│    │Серия                        │                                      │</w:t>
      </w:r>
    </w:p>
    <w:p w:rsidR="000B136B" w:rsidRDefault="000B136B">
      <w:pPr>
        <w:pStyle w:val="ConsPlusCell"/>
        <w:jc w:val="both"/>
      </w:pPr>
      <w:r>
        <w:t>│    ├─────────────────────────────┼──────────────────────────────────────┤</w:t>
      </w:r>
    </w:p>
    <w:p w:rsidR="000B136B" w:rsidRDefault="000B136B">
      <w:pPr>
        <w:pStyle w:val="ConsPlusCell"/>
        <w:jc w:val="both"/>
      </w:pPr>
      <w:r>
        <w:t>│    │Номер                        │                                      │</w:t>
      </w:r>
    </w:p>
    <w:p w:rsidR="000B136B" w:rsidRDefault="000B136B">
      <w:pPr>
        <w:pStyle w:val="ConsPlusCell"/>
        <w:jc w:val="both"/>
      </w:pPr>
      <w:r>
        <w:t>│    ├─────────────────────────────┼──────────────────────────────────────┤</w:t>
      </w:r>
    </w:p>
    <w:p w:rsidR="000B136B" w:rsidRDefault="000B136B">
      <w:pPr>
        <w:pStyle w:val="ConsPlusCell"/>
        <w:jc w:val="both"/>
      </w:pPr>
      <w:r>
        <w:t>│    │Дата выдачи                  │                                      │</w:t>
      </w:r>
    </w:p>
    <w:p w:rsidR="000B136B" w:rsidRDefault="000B136B">
      <w:pPr>
        <w:pStyle w:val="ConsPlusCell"/>
        <w:jc w:val="both"/>
      </w:pPr>
      <w:r>
        <w:t>│    ├─────────────────────────────┼──────────────────────────────────────┤</w:t>
      </w:r>
    </w:p>
    <w:p w:rsidR="000B136B" w:rsidRDefault="000B136B">
      <w:pPr>
        <w:pStyle w:val="ConsPlusCell"/>
        <w:jc w:val="both"/>
      </w:pPr>
      <w:r>
        <w:t>│    │Кем выдан                    │                                      │</w:t>
      </w:r>
    </w:p>
    <w:p w:rsidR="000B136B" w:rsidRDefault="000B136B">
      <w:pPr>
        <w:pStyle w:val="ConsPlusCell"/>
        <w:jc w:val="both"/>
      </w:pPr>
      <w:r>
        <w:t>│    ├────────────────────────┬─┬─┬┴┬─┬─┬─┬─┬─────────────────────────────┤</w:t>
      </w:r>
    </w:p>
    <w:p w:rsidR="000B136B" w:rsidRDefault="000B136B">
      <w:pPr>
        <w:pStyle w:val="ConsPlusCell"/>
        <w:jc w:val="both"/>
      </w:pPr>
      <w:r>
        <w:t>│    │Код подразделения       │ │ │ │-│ │ │ │                             │</w:t>
      </w:r>
    </w:p>
    <w:p w:rsidR="000B136B" w:rsidRDefault="000B136B">
      <w:pPr>
        <w:pStyle w:val="ConsPlusCell"/>
        <w:jc w:val="both"/>
      </w:pPr>
      <w:r>
        <w:t>│    ├────────────────────────┴─┴─┴─┴─┴─┴─┴─┴─────────────────────────────┤</w:t>
      </w:r>
    </w:p>
    <w:p w:rsidR="000B136B" w:rsidRDefault="000B136B">
      <w:pPr>
        <w:pStyle w:val="ConsPlusCell"/>
        <w:jc w:val="both"/>
      </w:pPr>
      <w:r>
        <w:t>│    │Адрес места жительства                                              │</w:t>
      </w:r>
    </w:p>
    <w:p w:rsidR="000B136B" w:rsidRDefault="000B136B">
      <w:pPr>
        <w:pStyle w:val="ConsPlusCell"/>
        <w:jc w:val="both"/>
      </w:pPr>
      <w:r>
        <w:t>│    ├─────────────────────────────┬─┬─┬─┬─┬─┬─┬──────────────────────────┤</w:t>
      </w:r>
    </w:p>
    <w:p w:rsidR="000B136B" w:rsidRDefault="000B136B">
      <w:pPr>
        <w:pStyle w:val="ConsPlusCell"/>
        <w:jc w:val="both"/>
      </w:pPr>
      <w:r>
        <w:t>│    │Почтовый индекс              │ │ │ │ │ │ │                          │</w:t>
      </w:r>
    </w:p>
    <w:p w:rsidR="000B136B" w:rsidRDefault="000B136B">
      <w:pPr>
        <w:pStyle w:val="ConsPlusCell"/>
        <w:jc w:val="both"/>
      </w:pPr>
      <w:r>
        <w:t>│    ├─────────────────────────────┼─┴─┴─┴─┴─┴─┴──────────────────────────┤</w:t>
      </w:r>
    </w:p>
    <w:p w:rsidR="000B136B" w:rsidRDefault="000B136B">
      <w:pPr>
        <w:pStyle w:val="ConsPlusCell"/>
        <w:jc w:val="both"/>
      </w:pPr>
      <w:r>
        <w:t>│    │Субъект Российской Федерации │                                      │</w:t>
      </w:r>
    </w:p>
    <w:p w:rsidR="000B136B" w:rsidRDefault="000B136B">
      <w:pPr>
        <w:pStyle w:val="ConsPlusCell"/>
        <w:jc w:val="both"/>
      </w:pPr>
      <w:r>
        <w:t>│    ├─────────────────────────────┼──────────────────────────────────────┤</w:t>
      </w:r>
    </w:p>
    <w:p w:rsidR="000B136B" w:rsidRDefault="000B136B">
      <w:pPr>
        <w:pStyle w:val="ConsPlusCell"/>
        <w:jc w:val="both"/>
      </w:pPr>
      <w:r>
        <w:t>│    │Район                        │                                      │</w:t>
      </w:r>
    </w:p>
    <w:p w:rsidR="000B136B" w:rsidRDefault="000B136B">
      <w:pPr>
        <w:pStyle w:val="ConsPlusCell"/>
        <w:jc w:val="both"/>
      </w:pPr>
      <w:r>
        <w:t>│    ├─────────────────────────────┼──────────────────────────────────────┤</w:t>
      </w:r>
    </w:p>
    <w:p w:rsidR="000B136B" w:rsidRDefault="000B136B">
      <w:pPr>
        <w:pStyle w:val="ConsPlusCell"/>
        <w:jc w:val="both"/>
      </w:pPr>
      <w:r>
        <w:t>│    │Город                        │                                      │</w:t>
      </w:r>
    </w:p>
    <w:p w:rsidR="000B136B" w:rsidRDefault="000B136B">
      <w:pPr>
        <w:pStyle w:val="ConsPlusCell"/>
        <w:jc w:val="both"/>
      </w:pPr>
      <w:r>
        <w:t>│    ├─────────────────────────────┼──────────────────────────────────────┤</w:t>
      </w:r>
    </w:p>
    <w:p w:rsidR="000B136B" w:rsidRDefault="000B136B">
      <w:pPr>
        <w:pStyle w:val="ConsPlusCell"/>
        <w:jc w:val="both"/>
      </w:pPr>
      <w:r>
        <w:t>│    │Населенный пункт             │                                      │</w:t>
      </w:r>
    </w:p>
    <w:p w:rsidR="000B136B" w:rsidRDefault="000B136B">
      <w:pPr>
        <w:pStyle w:val="ConsPlusCell"/>
        <w:jc w:val="both"/>
      </w:pPr>
      <w:r>
        <w:t>│    ├─────────────────────────────┼──────────────────────────────────────┤</w:t>
      </w:r>
    </w:p>
    <w:p w:rsidR="000B136B" w:rsidRDefault="000B136B">
      <w:pPr>
        <w:pStyle w:val="ConsPlusCell"/>
        <w:jc w:val="both"/>
      </w:pPr>
      <w:r>
        <w:t>│    │Улица (проспект, переулок и  │                                      │</w:t>
      </w:r>
    </w:p>
    <w:p w:rsidR="000B136B" w:rsidRDefault="000B136B">
      <w:pPr>
        <w:pStyle w:val="ConsPlusCell"/>
        <w:jc w:val="both"/>
      </w:pPr>
      <w:r>
        <w:t>│    │т.д.)                        │                                      │</w:t>
      </w:r>
    </w:p>
    <w:p w:rsidR="000B136B" w:rsidRDefault="000B136B">
      <w:pPr>
        <w:pStyle w:val="ConsPlusCell"/>
        <w:jc w:val="both"/>
      </w:pPr>
      <w:r>
        <w:t>│    ├────────────────────────┬────┴─────────────────┬────────────────────┤</w:t>
      </w:r>
    </w:p>
    <w:p w:rsidR="000B136B" w:rsidRDefault="000B136B">
      <w:pPr>
        <w:pStyle w:val="ConsPlusCell"/>
        <w:jc w:val="both"/>
      </w:pPr>
      <w:r>
        <w:t>│    │Номер дома              │Корпус                │Квартира            │</w:t>
      </w:r>
    </w:p>
    <w:p w:rsidR="000B136B" w:rsidRDefault="000B136B">
      <w:pPr>
        <w:pStyle w:val="ConsPlusCell"/>
        <w:jc w:val="both"/>
      </w:pPr>
      <w:r>
        <w:t>│    │(владение)              │(строение)            │                    │</w:t>
      </w:r>
    </w:p>
    <w:p w:rsidR="000B136B" w:rsidRDefault="000B136B">
      <w:pPr>
        <w:pStyle w:val="ConsPlusCell"/>
        <w:jc w:val="both"/>
      </w:pPr>
      <w:r>
        <w:t>│    ├────────────────────────┴──────────────────────┴────────────────────┤</w:t>
      </w:r>
    </w:p>
    <w:p w:rsidR="000B136B" w:rsidRDefault="000B136B">
      <w:pPr>
        <w:pStyle w:val="ConsPlusCell"/>
        <w:jc w:val="both"/>
      </w:pPr>
      <w:r>
        <w:t>│    │Контактный телефон                                                  │</w:t>
      </w:r>
    </w:p>
    <w:p w:rsidR="000B136B" w:rsidRDefault="000B136B">
      <w:pPr>
        <w:pStyle w:val="ConsPlusCell"/>
        <w:jc w:val="both"/>
      </w:pPr>
      <w:r>
        <w:t>└────┴────────────────────────────────────────────────────────────────────┘</w:t>
      </w:r>
    </w:p>
    <w:p w:rsidR="000B136B" w:rsidRDefault="000B136B">
      <w:pPr>
        <w:pStyle w:val="ConsPlusNormal"/>
        <w:jc w:val="both"/>
      </w:pPr>
    </w:p>
    <w:p w:rsidR="000B136B" w:rsidRDefault="000B136B">
      <w:pPr>
        <w:pStyle w:val="ConsPlusNonformat"/>
        <w:jc w:val="both"/>
      </w:pPr>
      <w:r>
        <w:t xml:space="preserve">    -------------------------------</w:t>
      </w:r>
    </w:p>
    <w:p w:rsidR="000B136B" w:rsidRDefault="000B136B">
      <w:pPr>
        <w:pStyle w:val="ConsPlusNonformat"/>
        <w:jc w:val="both"/>
      </w:pPr>
      <w:bookmarkStart w:id="9" w:name="P826"/>
      <w:bookmarkEnd w:id="9"/>
      <w:r>
        <w:lastRenderedPageBreak/>
        <w:t xml:space="preserve">    &lt;*&gt; Заполняется  войсковым  казачьим  обществом.  Сведения  о  казачьих</w:t>
      </w:r>
    </w:p>
    <w:p w:rsidR="000B136B" w:rsidRDefault="000B136B">
      <w:pPr>
        <w:pStyle w:val="ConsPlusNonformat"/>
        <w:jc w:val="both"/>
      </w:pPr>
      <w:r>
        <w:t>обществах, входящих в состав войскового казачьего общества,  указываются  в</w:t>
      </w:r>
    </w:p>
    <w:p w:rsidR="000B136B" w:rsidRDefault="000B136B">
      <w:pPr>
        <w:pStyle w:val="ConsPlusNonformat"/>
        <w:jc w:val="both"/>
      </w:pPr>
      <w:r>
        <w:t>Листе Б.</w:t>
      </w:r>
    </w:p>
    <w:p w:rsidR="000B136B" w:rsidRDefault="000B136B">
      <w:pPr>
        <w:pStyle w:val="ConsPlusNonformat"/>
        <w:jc w:val="both"/>
      </w:pPr>
      <w:bookmarkStart w:id="10" w:name="P829"/>
      <w:bookmarkEnd w:id="10"/>
      <w:r>
        <w:t xml:space="preserve">    &lt;**&gt; Заполняется окружным  (отдельским)  казачьим обществом. Сведения о</w:t>
      </w:r>
    </w:p>
    <w:p w:rsidR="000B136B" w:rsidRDefault="000B136B">
      <w:pPr>
        <w:pStyle w:val="ConsPlusNonformat"/>
        <w:jc w:val="both"/>
      </w:pPr>
      <w:r>
        <w:t>казачьих обществах, входящих  в состав  окружного  (отдельского)  казачьего</w:t>
      </w:r>
    </w:p>
    <w:p w:rsidR="000B136B" w:rsidRDefault="000B136B">
      <w:pPr>
        <w:pStyle w:val="ConsPlusNonformat"/>
        <w:jc w:val="both"/>
      </w:pPr>
      <w:r>
        <w:t>общества, указываются в Листе Б.</w:t>
      </w:r>
    </w:p>
    <w:p w:rsidR="000B136B" w:rsidRDefault="000B136B">
      <w:pPr>
        <w:pStyle w:val="ConsPlusNonformat"/>
        <w:jc w:val="both"/>
      </w:pPr>
      <w:bookmarkStart w:id="11" w:name="P832"/>
      <w:bookmarkEnd w:id="11"/>
      <w:r>
        <w:t xml:space="preserve">    &lt;***&gt; Заполняется  окружным  (отдельским),  районным (юртовым) казачьим</w:t>
      </w:r>
    </w:p>
    <w:p w:rsidR="000B136B" w:rsidRDefault="000B136B">
      <w:pPr>
        <w:pStyle w:val="ConsPlusNonformat"/>
        <w:jc w:val="both"/>
      </w:pPr>
      <w:r>
        <w:t>обществом.  Сведения  о  казачьих  обществах,  входящих  в состав окружного</w:t>
      </w:r>
    </w:p>
    <w:p w:rsidR="000B136B" w:rsidRDefault="000B136B">
      <w:pPr>
        <w:pStyle w:val="ConsPlusNonformat"/>
        <w:jc w:val="both"/>
      </w:pPr>
      <w:r>
        <w:t>(отдельского),   районного   (юртового)   казачьего  общества,  указываются</w:t>
      </w:r>
    </w:p>
    <w:p w:rsidR="000B136B" w:rsidRDefault="000B136B">
      <w:pPr>
        <w:pStyle w:val="ConsPlusNonformat"/>
        <w:jc w:val="both"/>
      </w:pPr>
      <w:r>
        <w:t>в Листе Б.</w:t>
      </w:r>
    </w:p>
    <w:p w:rsidR="000B136B" w:rsidRDefault="000B136B">
      <w:pPr>
        <w:pStyle w:val="ConsPlusNonformat"/>
        <w:jc w:val="both"/>
      </w:pPr>
    </w:p>
    <w:p w:rsidR="000B136B" w:rsidRDefault="000B136B">
      <w:pPr>
        <w:pStyle w:val="ConsPlusNonformat"/>
        <w:jc w:val="both"/>
      </w:pPr>
      <w:r>
        <w:t xml:space="preserve">                                                                      ┌─┬─┐</w:t>
      </w:r>
    </w:p>
    <w:p w:rsidR="000B136B" w:rsidRDefault="000B136B">
      <w:pPr>
        <w:pStyle w:val="ConsPlusNonformat"/>
        <w:jc w:val="both"/>
      </w:pPr>
      <w:r>
        <w:t xml:space="preserve">                                                             Страница │0│3│</w:t>
      </w:r>
    </w:p>
    <w:p w:rsidR="000B136B" w:rsidRDefault="000B136B">
      <w:pPr>
        <w:pStyle w:val="ConsPlusNonformat"/>
        <w:jc w:val="both"/>
      </w:pPr>
      <w:r>
        <w:t xml:space="preserve">                                                              ┌─┬─┬─┬─┼─┼─┤</w:t>
      </w:r>
    </w:p>
    <w:p w:rsidR="000B136B" w:rsidRDefault="000B136B">
      <w:pPr>
        <w:pStyle w:val="ConsPlusNonformat"/>
        <w:jc w:val="both"/>
      </w:pPr>
      <w:r>
        <w:t xml:space="preserve">                                                      Форма N │Г│Р│К│О│0│1│</w:t>
      </w:r>
    </w:p>
    <w:p w:rsidR="000B136B" w:rsidRDefault="000B136B">
      <w:pPr>
        <w:pStyle w:val="ConsPlusNonformat"/>
        <w:jc w:val="both"/>
      </w:pPr>
      <w:r>
        <w:t xml:space="preserve">                                                              └─┴─┴─┴─┴─┴─┘</w:t>
      </w:r>
    </w:p>
    <w:p w:rsidR="000B136B" w:rsidRDefault="000B136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4706"/>
        <w:gridCol w:w="3402"/>
      </w:tblGrid>
      <w:tr w:rsidR="000B136B">
        <w:tc>
          <w:tcPr>
            <w:tcW w:w="8788" w:type="dxa"/>
            <w:gridSpan w:val="3"/>
          </w:tcPr>
          <w:p w:rsidR="000B136B" w:rsidRDefault="000B136B">
            <w:pPr>
              <w:pStyle w:val="ConsPlusNormal"/>
              <w:jc w:val="center"/>
              <w:outlineLvl w:val="2"/>
            </w:pPr>
            <w:r>
              <w:t>Сведения об обязательствах по несению государственной или иной службы, принятых членами казачьего общества</w:t>
            </w:r>
          </w:p>
        </w:tc>
      </w:tr>
      <w:tr w:rsidR="000B136B">
        <w:tc>
          <w:tcPr>
            <w:tcW w:w="680" w:type="dxa"/>
            <w:vMerge w:val="restart"/>
          </w:tcPr>
          <w:p w:rsidR="000B136B" w:rsidRDefault="000B136B">
            <w:pPr>
              <w:pStyle w:val="ConsPlusNormal"/>
              <w:jc w:val="center"/>
            </w:pPr>
            <w:r>
              <w:t>8.1</w:t>
            </w:r>
          </w:p>
        </w:tc>
        <w:tc>
          <w:tcPr>
            <w:tcW w:w="8108" w:type="dxa"/>
            <w:gridSpan w:val="2"/>
          </w:tcPr>
          <w:p w:rsidR="000B136B" w:rsidRDefault="000B136B">
            <w:pPr>
              <w:pStyle w:val="ConsPlusNormal"/>
            </w:pPr>
            <w:r>
              <w:t>Организация и ведение воинского учета членов казачьих обществ</w:t>
            </w:r>
          </w:p>
        </w:tc>
      </w:tr>
      <w:tr w:rsidR="000B136B">
        <w:tc>
          <w:tcPr>
            <w:tcW w:w="680" w:type="dxa"/>
            <w:vMerge/>
          </w:tcPr>
          <w:p w:rsidR="000B136B" w:rsidRDefault="000B136B"/>
        </w:tc>
        <w:tc>
          <w:tcPr>
            <w:tcW w:w="4706" w:type="dxa"/>
          </w:tcPr>
          <w:p w:rsidR="000B136B" w:rsidRDefault="000B136B">
            <w:pPr>
              <w:pStyle w:val="ConsPlusNormal"/>
            </w:pPr>
            <w:r>
              <w:t>Наименование органа, согласовавшего обязательства</w:t>
            </w:r>
          </w:p>
        </w:tc>
        <w:tc>
          <w:tcPr>
            <w:tcW w:w="3402" w:type="dxa"/>
          </w:tcPr>
          <w:p w:rsidR="000B136B" w:rsidRDefault="000B136B">
            <w:pPr>
              <w:pStyle w:val="ConsPlusNormal"/>
            </w:pPr>
          </w:p>
        </w:tc>
      </w:tr>
      <w:tr w:rsidR="000B136B">
        <w:tc>
          <w:tcPr>
            <w:tcW w:w="680" w:type="dxa"/>
            <w:vMerge/>
          </w:tcPr>
          <w:p w:rsidR="000B136B" w:rsidRDefault="000B136B"/>
        </w:tc>
        <w:tc>
          <w:tcPr>
            <w:tcW w:w="4706" w:type="dxa"/>
          </w:tcPr>
          <w:p w:rsidR="000B136B" w:rsidRDefault="000B136B">
            <w:pPr>
              <w:pStyle w:val="ConsPlusNormal"/>
            </w:pPr>
            <w:r>
              <w:t>Количество членов казачьего общества, принявших обязательства</w:t>
            </w:r>
          </w:p>
        </w:tc>
        <w:tc>
          <w:tcPr>
            <w:tcW w:w="3402" w:type="dxa"/>
          </w:tcPr>
          <w:p w:rsidR="000B136B" w:rsidRDefault="000B136B">
            <w:pPr>
              <w:pStyle w:val="ConsPlusNormal"/>
            </w:pPr>
          </w:p>
        </w:tc>
      </w:tr>
      <w:tr w:rsidR="000B136B">
        <w:tc>
          <w:tcPr>
            <w:tcW w:w="680" w:type="dxa"/>
            <w:vMerge/>
          </w:tcPr>
          <w:p w:rsidR="000B136B" w:rsidRDefault="000B136B"/>
        </w:tc>
        <w:tc>
          <w:tcPr>
            <w:tcW w:w="4706" w:type="dxa"/>
          </w:tcPr>
          <w:p w:rsidR="000B136B" w:rsidRDefault="000B136B">
            <w:pPr>
              <w:pStyle w:val="ConsPlusNormal"/>
            </w:pPr>
            <w:r>
              <w:t>Дата согласования обязательств</w:t>
            </w:r>
          </w:p>
        </w:tc>
        <w:tc>
          <w:tcPr>
            <w:tcW w:w="3402" w:type="dxa"/>
          </w:tcPr>
          <w:p w:rsidR="000B136B" w:rsidRDefault="000B136B">
            <w:pPr>
              <w:pStyle w:val="ConsPlusNormal"/>
            </w:pPr>
          </w:p>
        </w:tc>
      </w:tr>
      <w:tr w:rsidR="000B136B">
        <w:tc>
          <w:tcPr>
            <w:tcW w:w="680" w:type="dxa"/>
            <w:vMerge w:val="restart"/>
          </w:tcPr>
          <w:p w:rsidR="000B136B" w:rsidRDefault="000B136B">
            <w:pPr>
              <w:pStyle w:val="ConsPlusNormal"/>
              <w:jc w:val="center"/>
            </w:pPr>
            <w:r>
              <w:t>8.2</w:t>
            </w:r>
          </w:p>
        </w:tc>
        <w:tc>
          <w:tcPr>
            <w:tcW w:w="8108" w:type="dxa"/>
            <w:gridSpan w:val="2"/>
          </w:tcPr>
          <w:p w:rsidR="000B136B" w:rsidRDefault="000B136B">
            <w:pPr>
              <w:pStyle w:val="ConsPlusNormal"/>
            </w:pPr>
            <w:r>
              <w:t>Организация военно-патриотического воспитания призывников, их подготовки к военной службе</w:t>
            </w:r>
          </w:p>
        </w:tc>
      </w:tr>
      <w:tr w:rsidR="000B136B">
        <w:tc>
          <w:tcPr>
            <w:tcW w:w="680" w:type="dxa"/>
            <w:vMerge/>
          </w:tcPr>
          <w:p w:rsidR="000B136B" w:rsidRDefault="000B136B"/>
        </w:tc>
        <w:tc>
          <w:tcPr>
            <w:tcW w:w="4706" w:type="dxa"/>
          </w:tcPr>
          <w:p w:rsidR="000B136B" w:rsidRDefault="000B136B">
            <w:pPr>
              <w:pStyle w:val="ConsPlusNormal"/>
            </w:pPr>
            <w:r>
              <w:t>Наименование органа, согласовавшего обязательства</w:t>
            </w:r>
          </w:p>
        </w:tc>
        <w:tc>
          <w:tcPr>
            <w:tcW w:w="3402" w:type="dxa"/>
          </w:tcPr>
          <w:p w:rsidR="000B136B" w:rsidRDefault="000B136B">
            <w:pPr>
              <w:pStyle w:val="ConsPlusNormal"/>
            </w:pPr>
          </w:p>
        </w:tc>
      </w:tr>
      <w:tr w:rsidR="000B136B">
        <w:tc>
          <w:tcPr>
            <w:tcW w:w="680" w:type="dxa"/>
            <w:vMerge/>
          </w:tcPr>
          <w:p w:rsidR="000B136B" w:rsidRDefault="000B136B"/>
        </w:tc>
        <w:tc>
          <w:tcPr>
            <w:tcW w:w="4706" w:type="dxa"/>
          </w:tcPr>
          <w:p w:rsidR="000B136B" w:rsidRDefault="000B136B">
            <w:pPr>
              <w:pStyle w:val="ConsPlusNormal"/>
            </w:pPr>
            <w:r>
              <w:t>Количество членов казачьего общества, принявших обязательства</w:t>
            </w:r>
          </w:p>
        </w:tc>
        <w:tc>
          <w:tcPr>
            <w:tcW w:w="3402" w:type="dxa"/>
          </w:tcPr>
          <w:p w:rsidR="000B136B" w:rsidRDefault="000B136B">
            <w:pPr>
              <w:pStyle w:val="ConsPlusNormal"/>
            </w:pPr>
          </w:p>
        </w:tc>
      </w:tr>
      <w:tr w:rsidR="000B136B">
        <w:tc>
          <w:tcPr>
            <w:tcW w:w="680" w:type="dxa"/>
            <w:vMerge/>
          </w:tcPr>
          <w:p w:rsidR="000B136B" w:rsidRDefault="000B136B"/>
        </w:tc>
        <w:tc>
          <w:tcPr>
            <w:tcW w:w="4706" w:type="dxa"/>
          </w:tcPr>
          <w:p w:rsidR="000B136B" w:rsidRDefault="000B136B">
            <w:pPr>
              <w:pStyle w:val="ConsPlusNormal"/>
            </w:pPr>
            <w:r>
              <w:t>Дата согласования обязательств</w:t>
            </w:r>
          </w:p>
        </w:tc>
        <w:tc>
          <w:tcPr>
            <w:tcW w:w="3402" w:type="dxa"/>
          </w:tcPr>
          <w:p w:rsidR="000B136B" w:rsidRDefault="000B136B">
            <w:pPr>
              <w:pStyle w:val="ConsPlusNormal"/>
            </w:pPr>
          </w:p>
        </w:tc>
      </w:tr>
      <w:tr w:rsidR="000B136B">
        <w:tc>
          <w:tcPr>
            <w:tcW w:w="680" w:type="dxa"/>
            <w:vMerge w:val="restart"/>
          </w:tcPr>
          <w:p w:rsidR="000B136B" w:rsidRDefault="000B136B">
            <w:pPr>
              <w:pStyle w:val="ConsPlusNormal"/>
              <w:jc w:val="center"/>
            </w:pPr>
            <w:r>
              <w:t>8.3</w:t>
            </w:r>
          </w:p>
        </w:tc>
        <w:tc>
          <w:tcPr>
            <w:tcW w:w="8108" w:type="dxa"/>
            <w:gridSpan w:val="2"/>
          </w:tcPr>
          <w:p w:rsidR="000B136B" w:rsidRDefault="000B136B">
            <w:pPr>
              <w:pStyle w:val="ConsPlusNormal"/>
            </w:pPr>
            <w:r>
              <w:t>Организация вневойсковой подготовки членов казачьих обществ во время их пребывания в запасе</w:t>
            </w:r>
          </w:p>
        </w:tc>
      </w:tr>
      <w:tr w:rsidR="000B136B">
        <w:tc>
          <w:tcPr>
            <w:tcW w:w="680" w:type="dxa"/>
            <w:vMerge/>
          </w:tcPr>
          <w:p w:rsidR="000B136B" w:rsidRDefault="000B136B"/>
        </w:tc>
        <w:tc>
          <w:tcPr>
            <w:tcW w:w="4706" w:type="dxa"/>
          </w:tcPr>
          <w:p w:rsidR="000B136B" w:rsidRDefault="000B136B">
            <w:pPr>
              <w:pStyle w:val="ConsPlusNormal"/>
            </w:pPr>
            <w:r>
              <w:t>Наименование органа, согласовавшего обязательства</w:t>
            </w:r>
          </w:p>
        </w:tc>
        <w:tc>
          <w:tcPr>
            <w:tcW w:w="3402" w:type="dxa"/>
          </w:tcPr>
          <w:p w:rsidR="000B136B" w:rsidRDefault="000B136B">
            <w:pPr>
              <w:pStyle w:val="ConsPlusNormal"/>
            </w:pPr>
          </w:p>
        </w:tc>
      </w:tr>
      <w:tr w:rsidR="000B136B">
        <w:tc>
          <w:tcPr>
            <w:tcW w:w="680" w:type="dxa"/>
            <w:vMerge/>
          </w:tcPr>
          <w:p w:rsidR="000B136B" w:rsidRDefault="000B136B"/>
        </w:tc>
        <w:tc>
          <w:tcPr>
            <w:tcW w:w="4706" w:type="dxa"/>
          </w:tcPr>
          <w:p w:rsidR="000B136B" w:rsidRDefault="000B136B">
            <w:pPr>
              <w:pStyle w:val="ConsPlusNormal"/>
            </w:pPr>
            <w:r>
              <w:t>Количество членов казачьего общества, принявших обязательства</w:t>
            </w:r>
          </w:p>
        </w:tc>
        <w:tc>
          <w:tcPr>
            <w:tcW w:w="3402" w:type="dxa"/>
          </w:tcPr>
          <w:p w:rsidR="000B136B" w:rsidRDefault="000B136B">
            <w:pPr>
              <w:pStyle w:val="ConsPlusNormal"/>
            </w:pPr>
          </w:p>
        </w:tc>
      </w:tr>
      <w:tr w:rsidR="000B136B">
        <w:tc>
          <w:tcPr>
            <w:tcW w:w="680" w:type="dxa"/>
            <w:vMerge/>
          </w:tcPr>
          <w:p w:rsidR="000B136B" w:rsidRDefault="000B136B"/>
        </w:tc>
        <w:tc>
          <w:tcPr>
            <w:tcW w:w="4706" w:type="dxa"/>
          </w:tcPr>
          <w:p w:rsidR="000B136B" w:rsidRDefault="000B136B">
            <w:pPr>
              <w:pStyle w:val="ConsPlusNormal"/>
            </w:pPr>
            <w:r>
              <w:t>Дата согласования обязательств</w:t>
            </w:r>
          </w:p>
        </w:tc>
        <w:tc>
          <w:tcPr>
            <w:tcW w:w="3402" w:type="dxa"/>
          </w:tcPr>
          <w:p w:rsidR="000B136B" w:rsidRDefault="000B136B">
            <w:pPr>
              <w:pStyle w:val="ConsPlusNormal"/>
            </w:pPr>
          </w:p>
        </w:tc>
      </w:tr>
      <w:tr w:rsidR="000B136B">
        <w:tc>
          <w:tcPr>
            <w:tcW w:w="680" w:type="dxa"/>
            <w:vMerge w:val="restart"/>
          </w:tcPr>
          <w:p w:rsidR="000B136B" w:rsidRDefault="000B136B">
            <w:pPr>
              <w:pStyle w:val="ConsPlusNormal"/>
              <w:jc w:val="center"/>
            </w:pPr>
            <w:r>
              <w:t>8.4</w:t>
            </w:r>
          </w:p>
        </w:tc>
        <w:tc>
          <w:tcPr>
            <w:tcW w:w="8108" w:type="dxa"/>
            <w:gridSpan w:val="2"/>
          </w:tcPr>
          <w:p w:rsidR="000B136B" w:rsidRDefault="000B136B">
            <w:pPr>
              <w:pStyle w:val="ConsPlusNormal"/>
            </w:pPr>
            <w:r>
              <w:t>Предупреждение и ликвидация чрезвычайных ситуаций и ликвидация последствий стихийных бедствий</w:t>
            </w:r>
          </w:p>
        </w:tc>
      </w:tr>
      <w:tr w:rsidR="000B136B">
        <w:tc>
          <w:tcPr>
            <w:tcW w:w="680" w:type="dxa"/>
            <w:vMerge/>
          </w:tcPr>
          <w:p w:rsidR="000B136B" w:rsidRDefault="000B136B"/>
        </w:tc>
        <w:tc>
          <w:tcPr>
            <w:tcW w:w="4706" w:type="dxa"/>
          </w:tcPr>
          <w:p w:rsidR="000B136B" w:rsidRDefault="000B136B">
            <w:pPr>
              <w:pStyle w:val="ConsPlusNormal"/>
            </w:pPr>
            <w:r>
              <w:t>Наименование органа, согласовавшего обязательства</w:t>
            </w:r>
          </w:p>
        </w:tc>
        <w:tc>
          <w:tcPr>
            <w:tcW w:w="3402" w:type="dxa"/>
          </w:tcPr>
          <w:p w:rsidR="000B136B" w:rsidRDefault="000B136B">
            <w:pPr>
              <w:pStyle w:val="ConsPlusNormal"/>
            </w:pPr>
          </w:p>
        </w:tc>
      </w:tr>
      <w:tr w:rsidR="000B136B">
        <w:tc>
          <w:tcPr>
            <w:tcW w:w="680" w:type="dxa"/>
            <w:vMerge/>
          </w:tcPr>
          <w:p w:rsidR="000B136B" w:rsidRDefault="000B136B"/>
        </w:tc>
        <w:tc>
          <w:tcPr>
            <w:tcW w:w="4706" w:type="dxa"/>
          </w:tcPr>
          <w:p w:rsidR="000B136B" w:rsidRDefault="000B136B">
            <w:pPr>
              <w:pStyle w:val="ConsPlusNormal"/>
            </w:pPr>
            <w:r>
              <w:t>Количество членов казачьего общества, принявших обязательства</w:t>
            </w:r>
          </w:p>
        </w:tc>
        <w:tc>
          <w:tcPr>
            <w:tcW w:w="3402" w:type="dxa"/>
          </w:tcPr>
          <w:p w:rsidR="000B136B" w:rsidRDefault="000B136B">
            <w:pPr>
              <w:pStyle w:val="ConsPlusNormal"/>
            </w:pPr>
          </w:p>
        </w:tc>
      </w:tr>
      <w:tr w:rsidR="000B136B">
        <w:tc>
          <w:tcPr>
            <w:tcW w:w="680" w:type="dxa"/>
            <w:vMerge/>
          </w:tcPr>
          <w:p w:rsidR="000B136B" w:rsidRDefault="000B136B"/>
        </w:tc>
        <w:tc>
          <w:tcPr>
            <w:tcW w:w="4706" w:type="dxa"/>
          </w:tcPr>
          <w:p w:rsidR="000B136B" w:rsidRDefault="000B136B">
            <w:pPr>
              <w:pStyle w:val="ConsPlusNormal"/>
            </w:pPr>
            <w:r>
              <w:t>Дата согласования обязательств</w:t>
            </w:r>
          </w:p>
        </w:tc>
        <w:tc>
          <w:tcPr>
            <w:tcW w:w="3402" w:type="dxa"/>
          </w:tcPr>
          <w:p w:rsidR="000B136B" w:rsidRDefault="000B136B">
            <w:pPr>
              <w:pStyle w:val="ConsPlusNormal"/>
            </w:pPr>
          </w:p>
        </w:tc>
      </w:tr>
      <w:tr w:rsidR="000B136B">
        <w:tc>
          <w:tcPr>
            <w:tcW w:w="680" w:type="dxa"/>
            <w:vMerge w:val="restart"/>
          </w:tcPr>
          <w:p w:rsidR="000B136B" w:rsidRDefault="000B136B">
            <w:pPr>
              <w:pStyle w:val="ConsPlusNormal"/>
              <w:jc w:val="center"/>
            </w:pPr>
            <w:r>
              <w:t>8.5</w:t>
            </w:r>
          </w:p>
        </w:tc>
        <w:tc>
          <w:tcPr>
            <w:tcW w:w="8108" w:type="dxa"/>
            <w:gridSpan w:val="2"/>
          </w:tcPr>
          <w:p w:rsidR="000B136B" w:rsidRDefault="000B136B">
            <w:pPr>
              <w:pStyle w:val="ConsPlusNormal"/>
            </w:pPr>
            <w:r>
              <w:t>Гражданская и территориальная оборона</w:t>
            </w:r>
          </w:p>
        </w:tc>
      </w:tr>
      <w:tr w:rsidR="000B136B">
        <w:tc>
          <w:tcPr>
            <w:tcW w:w="680" w:type="dxa"/>
            <w:vMerge/>
          </w:tcPr>
          <w:p w:rsidR="000B136B" w:rsidRDefault="000B136B"/>
        </w:tc>
        <w:tc>
          <w:tcPr>
            <w:tcW w:w="4706" w:type="dxa"/>
          </w:tcPr>
          <w:p w:rsidR="000B136B" w:rsidRDefault="000B136B">
            <w:pPr>
              <w:pStyle w:val="ConsPlusNormal"/>
            </w:pPr>
            <w:r>
              <w:t>Наименование органа, согласовавшего обязательства</w:t>
            </w:r>
          </w:p>
        </w:tc>
        <w:tc>
          <w:tcPr>
            <w:tcW w:w="3402" w:type="dxa"/>
          </w:tcPr>
          <w:p w:rsidR="000B136B" w:rsidRDefault="000B136B">
            <w:pPr>
              <w:pStyle w:val="ConsPlusNormal"/>
            </w:pPr>
          </w:p>
        </w:tc>
      </w:tr>
      <w:tr w:rsidR="000B136B">
        <w:tc>
          <w:tcPr>
            <w:tcW w:w="680" w:type="dxa"/>
            <w:vMerge/>
          </w:tcPr>
          <w:p w:rsidR="000B136B" w:rsidRDefault="000B136B"/>
        </w:tc>
        <w:tc>
          <w:tcPr>
            <w:tcW w:w="4706" w:type="dxa"/>
          </w:tcPr>
          <w:p w:rsidR="000B136B" w:rsidRDefault="000B136B">
            <w:pPr>
              <w:pStyle w:val="ConsPlusNormal"/>
            </w:pPr>
            <w:r>
              <w:t>Количество членов казачьего общества, принявших обязательства</w:t>
            </w:r>
          </w:p>
        </w:tc>
        <w:tc>
          <w:tcPr>
            <w:tcW w:w="3402" w:type="dxa"/>
          </w:tcPr>
          <w:p w:rsidR="000B136B" w:rsidRDefault="000B136B">
            <w:pPr>
              <w:pStyle w:val="ConsPlusNormal"/>
            </w:pPr>
          </w:p>
        </w:tc>
      </w:tr>
      <w:tr w:rsidR="000B136B">
        <w:tc>
          <w:tcPr>
            <w:tcW w:w="680" w:type="dxa"/>
            <w:vMerge/>
          </w:tcPr>
          <w:p w:rsidR="000B136B" w:rsidRDefault="000B136B"/>
        </w:tc>
        <w:tc>
          <w:tcPr>
            <w:tcW w:w="4706" w:type="dxa"/>
          </w:tcPr>
          <w:p w:rsidR="000B136B" w:rsidRDefault="000B136B">
            <w:pPr>
              <w:pStyle w:val="ConsPlusNormal"/>
            </w:pPr>
            <w:r>
              <w:t>Дата согласования обязательств</w:t>
            </w:r>
          </w:p>
        </w:tc>
        <w:tc>
          <w:tcPr>
            <w:tcW w:w="3402" w:type="dxa"/>
          </w:tcPr>
          <w:p w:rsidR="000B136B" w:rsidRDefault="000B136B">
            <w:pPr>
              <w:pStyle w:val="ConsPlusNormal"/>
            </w:pPr>
          </w:p>
        </w:tc>
      </w:tr>
      <w:tr w:rsidR="000B136B">
        <w:tc>
          <w:tcPr>
            <w:tcW w:w="680" w:type="dxa"/>
            <w:vMerge w:val="restart"/>
          </w:tcPr>
          <w:p w:rsidR="000B136B" w:rsidRDefault="000B136B">
            <w:pPr>
              <w:pStyle w:val="ConsPlusNormal"/>
              <w:jc w:val="center"/>
            </w:pPr>
            <w:r>
              <w:t>8.6</w:t>
            </w:r>
          </w:p>
        </w:tc>
        <w:tc>
          <w:tcPr>
            <w:tcW w:w="8108" w:type="dxa"/>
            <w:gridSpan w:val="2"/>
          </w:tcPr>
          <w:p w:rsidR="000B136B" w:rsidRDefault="000B136B">
            <w:pPr>
              <w:pStyle w:val="ConsPlusNormal"/>
            </w:pPr>
            <w:r>
              <w:t>Осуществление природоохранных мероприятий</w:t>
            </w:r>
          </w:p>
        </w:tc>
      </w:tr>
      <w:tr w:rsidR="000B136B">
        <w:tc>
          <w:tcPr>
            <w:tcW w:w="680" w:type="dxa"/>
            <w:vMerge/>
          </w:tcPr>
          <w:p w:rsidR="000B136B" w:rsidRDefault="000B136B"/>
        </w:tc>
        <w:tc>
          <w:tcPr>
            <w:tcW w:w="4706" w:type="dxa"/>
          </w:tcPr>
          <w:p w:rsidR="000B136B" w:rsidRDefault="000B136B">
            <w:pPr>
              <w:pStyle w:val="ConsPlusNormal"/>
            </w:pPr>
            <w:r>
              <w:t>Наименование органа, согласовавшего обязательства</w:t>
            </w:r>
          </w:p>
        </w:tc>
        <w:tc>
          <w:tcPr>
            <w:tcW w:w="3402" w:type="dxa"/>
          </w:tcPr>
          <w:p w:rsidR="000B136B" w:rsidRDefault="000B136B">
            <w:pPr>
              <w:pStyle w:val="ConsPlusNormal"/>
            </w:pPr>
          </w:p>
        </w:tc>
      </w:tr>
      <w:tr w:rsidR="000B136B">
        <w:tc>
          <w:tcPr>
            <w:tcW w:w="680" w:type="dxa"/>
            <w:vMerge/>
          </w:tcPr>
          <w:p w:rsidR="000B136B" w:rsidRDefault="000B136B"/>
        </w:tc>
        <w:tc>
          <w:tcPr>
            <w:tcW w:w="4706" w:type="dxa"/>
          </w:tcPr>
          <w:p w:rsidR="000B136B" w:rsidRDefault="000B136B">
            <w:pPr>
              <w:pStyle w:val="ConsPlusNormal"/>
            </w:pPr>
            <w:r>
              <w:t>Количество членов казачьего общества, принявших обязательства</w:t>
            </w:r>
          </w:p>
        </w:tc>
        <w:tc>
          <w:tcPr>
            <w:tcW w:w="3402" w:type="dxa"/>
          </w:tcPr>
          <w:p w:rsidR="000B136B" w:rsidRDefault="000B136B">
            <w:pPr>
              <w:pStyle w:val="ConsPlusNormal"/>
            </w:pPr>
          </w:p>
        </w:tc>
      </w:tr>
      <w:tr w:rsidR="000B136B">
        <w:tc>
          <w:tcPr>
            <w:tcW w:w="680" w:type="dxa"/>
            <w:vMerge/>
          </w:tcPr>
          <w:p w:rsidR="000B136B" w:rsidRDefault="000B136B"/>
        </w:tc>
        <w:tc>
          <w:tcPr>
            <w:tcW w:w="4706" w:type="dxa"/>
          </w:tcPr>
          <w:p w:rsidR="000B136B" w:rsidRDefault="000B136B">
            <w:pPr>
              <w:pStyle w:val="ConsPlusNormal"/>
            </w:pPr>
            <w:r>
              <w:t>Дата согласования обязательств</w:t>
            </w:r>
          </w:p>
        </w:tc>
        <w:tc>
          <w:tcPr>
            <w:tcW w:w="3402" w:type="dxa"/>
          </w:tcPr>
          <w:p w:rsidR="000B136B" w:rsidRDefault="000B136B">
            <w:pPr>
              <w:pStyle w:val="ConsPlusNormal"/>
            </w:pPr>
          </w:p>
        </w:tc>
      </w:tr>
      <w:tr w:rsidR="000B136B">
        <w:tc>
          <w:tcPr>
            <w:tcW w:w="680" w:type="dxa"/>
            <w:vMerge w:val="restart"/>
          </w:tcPr>
          <w:p w:rsidR="000B136B" w:rsidRDefault="000B136B">
            <w:pPr>
              <w:pStyle w:val="ConsPlusNormal"/>
              <w:jc w:val="center"/>
            </w:pPr>
            <w:r>
              <w:t>8.7</w:t>
            </w:r>
          </w:p>
        </w:tc>
        <w:tc>
          <w:tcPr>
            <w:tcW w:w="8108" w:type="dxa"/>
            <w:gridSpan w:val="2"/>
          </w:tcPr>
          <w:p w:rsidR="000B136B" w:rsidRDefault="000B136B">
            <w:pPr>
              <w:pStyle w:val="ConsPlusNormal"/>
            </w:pPr>
            <w:r>
              <w:t>Охрана общественного порядка</w:t>
            </w:r>
          </w:p>
        </w:tc>
      </w:tr>
      <w:tr w:rsidR="000B136B">
        <w:tc>
          <w:tcPr>
            <w:tcW w:w="680" w:type="dxa"/>
            <w:vMerge/>
          </w:tcPr>
          <w:p w:rsidR="000B136B" w:rsidRDefault="000B136B"/>
        </w:tc>
        <w:tc>
          <w:tcPr>
            <w:tcW w:w="4706" w:type="dxa"/>
          </w:tcPr>
          <w:p w:rsidR="000B136B" w:rsidRDefault="000B136B">
            <w:pPr>
              <w:pStyle w:val="ConsPlusNormal"/>
            </w:pPr>
            <w:r>
              <w:t>Наименование органа, согласовавшего обязательства</w:t>
            </w:r>
          </w:p>
        </w:tc>
        <w:tc>
          <w:tcPr>
            <w:tcW w:w="3402" w:type="dxa"/>
          </w:tcPr>
          <w:p w:rsidR="000B136B" w:rsidRDefault="000B136B">
            <w:pPr>
              <w:pStyle w:val="ConsPlusNormal"/>
            </w:pPr>
          </w:p>
        </w:tc>
      </w:tr>
      <w:tr w:rsidR="000B136B">
        <w:tc>
          <w:tcPr>
            <w:tcW w:w="680" w:type="dxa"/>
            <w:vMerge/>
          </w:tcPr>
          <w:p w:rsidR="000B136B" w:rsidRDefault="000B136B"/>
        </w:tc>
        <w:tc>
          <w:tcPr>
            <w:tcW w:w="4706" w:type="dxa"/>
          </w:tcPr>
          <w:p w:rsidR="000B136B" w:rsidRDefault="000B136B">
            <w:pPr>
              <w:pStyle w:val="ConsPlusNormal"/>
            </w:pPr>
            <w:r>
              <w:t>Количество членов казачьего общества, принявших обязательства</w:t>
            </w:r>
          </w:p>
        </w:tc>
        <w:tc>
          <w:tcPr>
            <w:tcW w:w="3402" w:type="dxa"/>
          </w:tcPr>
          <w:p w:rsidR="000B136B" w:rsidRDefault="000B136B">
            <w:pPr>
              <w:pStyle w:val="ConsPlusNormal"/>
            </w:pPr>
          </w:p>
        </w:tc>
      </w:tr>
      <w:tr w:rsidR="000B136B">
        <w:tc>
          <w:tcPr>
            <w:tcW w:w="680" w:type="dxa"/>
            <w:vMerge/>
          </w:tcPr>
          <w:p w:rsidR="000B136B" w:rsidRDefault="000B136B"/>
        </w:tc>
        <w:tc>
          <w:tcPr>
            <w:tcW w:w="4706" w:type="dxa"/>
          </w:tcPr>
          <w:p w:rsidR="000B136B" w:rsidRDefault="000B136B">
            <w:pPr>
              <w:pStyle w:val="ConsPlusNormal"/>
            </w:pPr>
            <w:r>
              <w:t>Дата согласования обязательств</w:t>
            </w:r>
          </w:p>
        </w:tc>
        <w:tc>
          <w:tcPr>
            <w:tcW w:w="3402" w:type="dxa"/>
          </w:tcPr>
          <w:p w:rsidR="000B136B" w:rsidRDefault="000B136B">
            <w:pPr>
              <w:pStyle w:val="ConsPlusNormal"/>
            </w:pPr>
          </w:p>
        </w:tc>
      </w:tr>
    </w:tbl>
    <w:p w:rsidR="000B136B" w:rsidRDefault="000B136B">
      <w:pPr>
        <w:pStyle w:val="ConsPlusNormal"/>
        <w:jc w:val="both"/>
      </w:pPr>
    </w:p>
    <w:p w:rsidR="000B136B" w:rsidRDefault="000B136B">
      <w:pPr>
        <w:pStyle w:val="ConsPlusNonformat"/>
        <w:jc w:val="both"/>
      </w:pPr>
      <w:r>
        <w:t xml:space="preserve">                                                                      ┌─┬─┐</w:t>
      </w:r>
    </w:p>
    <w:p w:rsidR="000B136B" w:rsidRDefault="000B136B">
      <w:pPr>
        <w:pStyle w:val="ConsPlusNonformat"/>
        <w:jc w:val="both"/>
      </w:pPr>
      <w:r>
        <w:t xml:space="preserve">                                                             Страница │0│4│</w:t>
      </w:r>
    </w:p>
    <w:p w:rsidR="000B136B" w:rsidRDefault="000B136B">
      <w:pPr>
        <w:pStyle w:val="ConsPlusNonformat"/>
        <w:jc w:val="both"/>
      </w:pPr>
      <w:r>
        <w:t xml:space="preserve">                                                              ┌─┬─┬─┬─┼─┼─┤</w:t>
      </w:r>
    </w:p>
    <w:p w:rsidR="000B136B" w:rsidRDefault="000B136B">
      <w:pPr>
        <w:pStyle w:val="ConsPlusNonformat"/>
        <w:jc w:val="both"/>
      </w:pPr>
      <w:r>
        <w:t xml:space="preserve">                                                      Форма N │Г│Р│К│О│0│1│</w:t>
      </w:r>
    </w:p>
    <w:p w:rsidR="000B136B" w:rsidRDefault="000B136B">
      <w:pPr>
        <w:pStyle w:val="ConsPlusNonformat"/>
        <w:jc w:val="both"/>
      </w:pPr>
      <w:r>
        <w:t xml:space="preserve">                                                              └─┴─┴─┴─┴─┴─┘</w:t>
      </w:r>
    </w:p>
    <w:p w:rsidR="000B136B" w:rsidRDefault="000B136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4649"/>
        <w:gridCol w:w="3402"/>
      </w:tblGrid>
      <w:tr w:rsidR="000B136B">
        <w:tc>
          <w:tcPr>
            <w:tcW w:w="680" w:type="dxa"/>
            <w:vMerge w:val="restart"/>
          </w:tcPr>
          <w:p w:rsidR="000B136B" w:rsidRDefault="000B136B">
            <w:pPr>
              <w:pStyle w:val="ConsPlusNormal"/>
              <w:jc w:val="center"/>
            </w:pPr>
            <w:r>
              <w:t>8.8</w:t>
            </w:r>
          </w:p>
        </w:tc>
        <w:tc>
          <w:tcPr>
            <w:tcW w:w="8051" w:type="dxa"/>
            <w:gridSpan w:val="2"/>
          </w:tcPr>
          <w:p w:rsidR="000B136B" w:rsidRDefault="000B136B">
            <w:pPr>
              <w:pStyle w:val="ConsPlusNormal"/>
            </w:pPr>
            <w:r>
              <w:t>Обеспечение экологической и пожарной безопасности</w:t>
            </w:r>
          </w:p>
        </w:tc>
      </w:tr>
      <w:tr w:rsidR="000B136B">
        <w:tc>
          <w:tcPr>
            <w:tcW w:w="680" w:type="dxa"/>
            <w:vMerge/>
          </w:tcPr>
          <w:p w:rsidR="000B136B" w:rsidRDefault="000B136B"/>
        </w:tc>
        <w:tc>
          <w:tcPr>
            <w:tcW w:w="4649" w:type="dxa"/>
          </w:tcPr>
          <w:p w:rsidR="000B136B" w:rsidRDefault="000B136B">
            <w:pPr>
              <w:pStyle w:val="ConsPlusNormal"/>
            </w:pPr>
            <w:r>
              <w:t>Наименование органа, согласовавшего обязательства</w:t>
            </w:r>
          </w:p>
        </w:tc>
        <w:tc>
          <w:tcPr>
            <w:tcW w:w="3402" w:type="dxa"/>
          </w:tcPr>
          <w:p w:rsidR="000B136B" w:rsidRDefault="000B136B">
            <w:pPr>
              <w:pStyle w:val="ConsPlusNormal"/>
            </w:pPr>
          </w:p>
        </w:tc>
      </w:tr>
      <w:tr w:rsidR="000B136B">
        <w:tc>
          <w:tcPr>
            <w:tcW w:w="680" w:type="dxa"/>
            <w:vMerge/>
          </w:tcPr>
          <w:p w:rsidR="000B136B" w:rsidRDefault="000B136B"/>
        </w:tc>
        <w:tc>
          <w:tcPr>
            <w:tcW w:w="4649" w:type="dxa"/>
          </w:tcPr>
          <w:p w:rsidR="000B136B" w:rsidRDefault="000B136B">
            <w:pPr>
              <w:pStyle w:val="ConsPlusNormal"/>
            </w:pPr>
            <w:r>
              <w:t>Количество членов казачьего общества, принявших обязательства</w:t>
            </w:r>
          </w:p>
        </w:tc>
        <w:tc>
          <w:tcPr>
            <w:tcW w:w="3402" w:type="dxa"/>
          </w:tcPr>
          <w:p w:rsidR="000B136B" w:rsidRDefault="000B136B">
            <w:pPr>
              <w:pStyle w:val="ConsPlusNormal"/>
            </w:pPr>
          </w:p>
        </w:tc>
      </w:tr>
      <w:tr w:rsidR="000B136B">
        <w:tc>
          <w:tcPr>
            <w:tcW w:w="680" w:type="dxa"/>
            <w:vMerge/>
          </w:tcPr>
          <w:p w:rsidR="000B136B" w:rsidRDefault="000B136B"/>
        </w:tc>
        <w:tc>
          <w:tcPr>
            <w:tcW w:w="4649" w:type="dxa"/>
          </w:tcPr>
          <w:p w:rsidR="000B136B" w:rsidRDefault="000B136B">
            <w:pPr>
              <w:pStyle w:val="ConsPlusNormal"/>
            </w:pPr>
            <w:r>
              <w:t>Дата согласования обязательств</w:t>
            </w:r>
          </w:p>
        </w:tc>
        <w:tc>
          <w:tcPr>
            <w:tcW w:w="3402" w:type="dxa"/>
          </w:tcPr>
          <w:p w:rsidR="000B136B" w:rsidRDefault="000B136B">
            <w:pPr>
              <w:pStyle w:val="ConsPlusNormal"/>
            </w:pPr>
          </w:p>
        </w:tc>
      </w:tr>
      <w:tr w:rsidR="000B136B">
        <w:tc>
          <w:tcPr>
            <w:tcW w:w="680" w:type="dxa"/>
            <w:vMerge w:val="restart"/>
          </w:tcPr>
          <w:p w:rsidR="000B136B" w:rsidRDefault="000B136B">
            <w:pPr>
              <w:pStyle w:val="ConsPlusNormal"/>
              <w:jc w:val="center"/>
            </w:pPr>
            <w:r>
              <w:t>8.9</w:t>
            </w:r>
          </w:p>
        </w:tc>
        <w:tc>
          <w:tcPr>
            <w:tcW w:w="8051" w:type="dxa"/>
            <w:gridSpan w:val="2"/>
          </w:tcPr>
          <w:p w:rsidR="000B136B" w:rsidRDefault="000B136B">
            <w:pPr>
              <w:pStyle w:val="ConsPlusNormal"/>
            </w:pPr>
            <w:r>
              <w:t>Защита государственной границы Российской Федерации</w:t>
            </w:r>
          </w:p>
        </w:tc>
      </w:tr>
      <w:tr w:rsidR="000B136B">
        <w:tc>
          <w:tcPr>
            <w:tcW w:w="680" w:type="dxa"/>
            <w:vMerge/>
          </w:tcPr>
          <w:p w:rsidR="000B136B" w:rsidRDefault="000B136B"/>
        </w:tc>
        <w:tc>
          <w:tcPr>
            <w:tcW w:w="4649" w:type="dxa"/>
          </w:tcPr>
          <w:p w:rsidR="000B136B" w:rsidRDefault="000B136B">
            <w:pPr>
              <w:pStyle w:val="ConsPlusNormal"/>
            </w:pPr>
            <w:r>
              <w:t>Наименование органа, согласовавшего обязательства</w:t>
            </w:r>
          </w:p>
        </w:tc>
        <w:tc>
          <w:tcPr>
            <w:tcW w:w="3402" w:type="dxa"/>
          </w:tcPr>
          <w:p w:rsidR="000B136B" w:rsidRDefault="000B136B">
            <w:pPr>
              <w:pStyle w:val="ConsPlusNormal"/>
            </w:pPr>
          </w:p>
        </w:tc>
      </w:tr>
      <w:tr w:rsidR="000B136B">
        <w:tc>
          <w:tcPr>
            <w:tcW w:w="680" w:type="dxa"/>
            <w:vMerge/>
          </w:tcPr>
          <w:p w:rsidR="000B136B" w:rsidRDefault="000B136B"/>
        </w:tc>
        <w:tc>
          <w:tcPr>
            <w:tcW w:w="4649" w:type="dxa"/>
          </w:tcPr>
          <w:p w:rsidR="000B136B" w:rsidRDefault="000B136B">
            <w:pPr>
              <w:pStyle w:val="ConsPlusNormal"/>
            </w:pPr>
            <w:r>
              <w:t xml:space="preserve">Количество членов казачьего общества, </w:t>
            </w:r>
            <w:r>
              <w:lastRenderedPageBreak/>
              <w:t>принявших обязательства</w:t>
            </w:r>
          </w:p>
        </w:tc>
        <w:tc>
          <w:tcPr>
            <w:tcW w:w="3402" w:type="dxa"/>
          </w:tcPr>
          <w:p w:rsidR="000B136B" w:rsidRDefault="000B136B">
            <w:pPr>
              <w:pStyle w:val="ConsPlusNormal"/>
            </w:pPr>
          </w:p>
        </w:tc>
      </w:tr>
      <w:tr w:rsidR="000B136B">
        <w:tc>
          <w:tcPr>
            <w:tcW w:w="680" w:type="dxa"/>
            <w:vMerge/>
          </w:tcPr>
          <w:p w:rsidR="000B136B" w:rsidRDefault="000B136B"/>
        </w:tc>
        <w:tc>
          <w:tcPr>
            <w:tcW w:w="4649" w:type="dxa"/>
          </w:tcPr>
          <w:p w:rsidR="000B136B" w:rsidRDefault="000B136B">
            <w:pPr>
              <w:pStyle w:val="ConsPlusNormal"/>
            </w:pPr>
            <w:r>
              <w:t>Дата согласования обязательств</w:t>
            </w:r>
          </w:p>
        </w:tc>
        <w:tc>
          <w:tcPr>
            <w:tcW w:w="3402" w:type="dxa"/>
          </w:tcPr>
          <w:p w:rsidR="000B136B" w:rsidRDefault="000B136B">
            <w:pPr>
              <w:pStyle w:val="ConsPlusNormal"/>
            </w:pPr>
          </w:p>
        </w:tc>
      </w:tr>
      <w:tr w:rsidR="000B136B">
        <w:tc>
          <w:tcPr>
            <w:tcW w:w="680" w:type="dxa"/>
            <w:vMerge w:val="restart"/>
          </w:tcPr>
          <w:p w:rsidR="000B136B" w:rsidRDefault="000B136B">
            <w:pPr>
              <w:pStyle w:val="ConsPlusNormal"/>
              <w:jc w:val="center"/>
            </w:pPr>
            <w:r>
              <w:t>8.10</w:t>
            </w:r>
          </w:p>
        </w:tc>
        <w:tc>
          <w:tcPr>
            <w:tcW w:w="8051" w:type="dxa"/>
            <w:gridSpan w:val="2"/>
          </w:tcPr>
          <w:p w:rsidR="000B136B" w:rsidRDefault="000B136B">
            <w:pPr>
              <w:pStyle w:val="ConsPlusNormal"/>
            </w:pPr>
            <w:r>
              <w:t>Охрана объектов животного мира</w:t>
            </w:r>
          </w:p>
        </w:tc>
      </w:tr>
      <w:tr w:rsidR="000B136B">
        <w:tc>
          <w:tcPr>
            <w:tcW w:w="680" w:type="dxa"/>
            <w:vMerge/>
          </w:tcPr>
          <w:p w:rsidR="000B136B" w:rsidRDefault="000B136B"/>
        </w:tc>
        <w:tc>
          <w:tcPr>
            <w:tcW w:w="4649" w:type="dxa"/>
          </w:tcPr>
          <w:p w:rsidR="000B136B" w:rsidRDefault="000B136B">
            <w:pPr>
              <w:pStyle w:val="ConsPlusNormal"/>
            </w:pPr>
            <w:r>
              <w:t>Наименование органа, согласовавшего обязательства</w:t>
            </w:r>
          </w:p>
        </w:tc>
        <w:tc>
          <w:tcPr>
            <w:tcW w:w="3402" w:type="dxa"/>
          </w:tcPr>
          <w:p w:rsidR="000B136B" w:rsidRDefault="000B136B">
            <w:pPr>
              <w:pStyle w:val="ConsPlusNormal"/>
            </w:pPr>
          </w:p>
        </w:tc>
      </w:tr>
      <w:tr w:rsidR="000B136B">
        <w:tc>
          <w:tcPr>
            <w:tcW w:w="680" w:type="dxa"/>
            <w:vMerge/>
          </w:tcPr>
          <w:p w:rsidR="000B136B" w:rsidRDefault="000B136B"/>
        </w:tc>
        <w:tc>
          <w:tcPr>
            <w:tcW w:w="4649" w:type="dxa"/>
          </w:tcPr>
          <w:p w:rsidR="000B136B" w:rsidRDefault="000B136B">
            <w:pPr>
              <w:pStyle w:val="ConsPlusNormal"/>
            </w:pPr>
            <w:r>
              <w:t>Количество членов казачьего общества, принявших обязательства</w:t>
            </w:r>
          </w:p>
        </w:tc>
        <w:tc>
          <w:tcPr>
            <w:tcW w:w="3402" w:type="dxa"/>
          </w:tcPr>
          <w:p w:rsidR="000B136B" w:rsidRDefault="000B136B">
            <w:pPr>
              <w:pStyle w:val="ConsPlusNormal"/>
            </w:pPr>
          </w:p>
        </w:tc>
      </w:tr>
      <w:tr w:rsidR="000B136B">
        <w:tc>
          <w:tcPr>
            <w:tcW w:w="680" w:type="dxa"/>
            <w:vMerge/>
          </w:tcPr>
          <w:p w:rsidR="000B136B" w:rsidRDefault="000B136B"/>
        </w:tc>
        <w:tc>
          <w:tcPr>
            <w:tcW w:w="4649" w:type="dxa"/>
          </w:tcPr>
          <w:p w:rsidR="000B136B" w:rsidRDefault="000B136B">
            <w:pPr>
              <w:pStyle w:val="ConsPlusNormal"/>
            </w:pPr>
            <w:r>
              <w:t>Дата согласования обязательств</w:t>
            </w:r>
          </w:p>
        </w:tc>
        <w:tc>
          <w:tcPr>
            <w:tcW w:w="3402" w:type="dxa"/>
          </w:tcPr>
          <w:p w:rsidR="000B136B" w:rsidRDefault="000B136B">
            <w:pPr>
              <w:pStyle w:val="ConsPlusNormal"/>
            </w:pPr>
          </w:p>
        </w:tc>
      </w:tr>
      <w:tr w:rsidR="000B136B">
        <w:tc>
          <w:tcPr>
            <w:tcW w:w="680" w:type="dxa"/>
            <w:vMerge w:val="restart"/>
          </w:tcPr>
          <w:p w:rsidR="000B136B" w:rsidRDefault="000B136B">
            <w:pPr>
              <w:pStyle w:val="ConsPlusNormal"/>
              <w:jc w:val="center"/>
            </w:pPr>
            <w:r>
              <w:t>8.11</w:t>
            </w:r>
          </w:p>
        </w:tc>
        <w:tc>
          <w:tcPr>
            <w:tcW w:w="8051" w:type="dxa"/>
            <w:gridSpan w:val="2"/>
          </w:tcPr>
          <w:p w:rsidR="000B136B" w:rsidRDefault="000B136B">
            <w:pPr>
              <w:pStyle w:val="ConsPlusNormal"/>
            </w:pPr>
            <w:r>
              <w:t>Охрана лесов</w:t>
            </w:r>
          </w:p>
        </w:tc>
      </w:tr>
      <w:tr w:rsidR="000B136B">
        <w:tc>
          <w:tcPr>
            <w:tcW w:w="680" w:type="dxa"/>
            <w:vMerge/>
          </w:tcPr>
          <w:p w:rsidR="000B136B" w:rsidRDefault="000B136B"/>
        </w:tc>
        <w:tc>
          <w:tcPr>
            <w:tcW w:w="4649" w:type="dxa"/>
          </w:tcPr>
          <w:p w:rsidR="000B136B" w:rsidRDefault="000B136B">
            <w:pPr>
              <w:pStyle w:val="ConsPlusNormal"/>
            </w:pPr>
            <w:r>
              <w:t>Наименование органа, согласовавшего обязательства</w:t>
            </w:r>
          </w:p>
        </w:tc>
        <w:tc>
          <w:tcPr>
            <w:tcW w:w="3402" w:type="dxa"/>
          </w:tcPr>
          <w:p w:rsidR="000B136B" w:rsidRDefault="000B136B">
            <w:pPr>
              <w:pStyle w:val="ConsPlusNormal"/>
            </w:pPr>
          </w:p>
        </w:tc>
      </w:tr>
      <w:tr w:rsidR="000B136B">
        <w:tc>
          <w:tcPr>
            <w:tcW w:w="680" w:type="dxa"/>
            <w:vMerge/>
          </w:tcPr>
          <w:p w:rsidR="000B136B" w:rsidRDefault="000B136B"/>
        </w:tc>
        <w:tc>
          <w:tcPr>
            <w:tcW w:w="4649" w:type="dxa"/>
          </w:tcPr>
          <w:p w:rsidR="000B136B" w:rsidRDefault="000B136B">
            <w:pPr>
              <w:pStyle w:val="ConsPlusNormal"/>
            </w:pPr>
            <w:r>
              <w:t>Количество членов казачьего общества, принявших обязательства</w:t>
            </w:r>
          </w:p>
        </w:tc>
        <w:tc>
          <w:tcPr>
            <w:tcW w:w="3402" w:type="dxa"/>
          </w:tcPr>
          <w:p w:rsidR="000B136B" w:rsidRDefault="000B136B">
            <w:pPr>
              <w:pStyle w:val="ConsPlusNormal"/>
            </w:pPr>
          </w:p>
        </w:tc>
      </w:tr>
      <w:tr w:rsidR="000B136B">
        <w:tc>
          <w:tcPr>
            <w:tcW w:w="680" w:type="dxa"/>
            <w:vMerge/>
          </w:tcPr>
          <w:p w:rsidR="000B136B" w:rsidRDefault="000B136B"/>
        </w:tc>
        <w:tc>
          <w:tcPr>
            <w:tcW w:w="4649" w:type="dxa"/>
          </w:tcPr>
          <w:p w:rsidR="000B136B" w:rsidRDefault="000B136B">
            <w:pPr>
              <w:pStyle w:val="ConsPlusNormal"/>
            </w:pPr>
            <w:r>
              <w:t>Дата согласования обязательств</w:t>
            </w:r>
          </w:p>
        </w:tc>
        <w:tc>
          <w:tcPr>
            <w:tcW w:w="3402" w:type="dxa"/>
          </w:tcPr>
          <w:p w:rsidR="000B136B" w:rsidRDefault="000B136B">
            <w:pPr>
              <w:pStyle w:val="ConsPlusNormal"/>
            </w:pPr>
          </w:p>
        </w:tc>
      </w:tr>
      <w:tr w:rsidR="000B136B">
        <w:tc>
          <w:tcPr>
            <w:tcW w:w="680" w:type="dxa"/>
            <w:vMerge w:val="restart"/>
          </w:tcPr>
          <w:p w:rsidR="000B136B" w:rsidRDefault="000B136B">
            <w:pPr>
              <w:pStyle w:val="ConsPlusNormal"/>
              <w:jc w:val="center"/>
            </w:pPr>
            <w:r>
              <w:t>8.12</w:t>
            </w:r>
          </w:p>
        </w:tc>
        <w:tc>
          <w:tcPr>
            <w:tcW w:w="8051" w:type="dxa"/>
            <w:gridSpan w:val="2"/>
          </w:tcPr>
          <w:p w:rsidR="000B136B" w:rsidRDefault="000B136B">
            <w:pPr>
              <w:pStyle w:val="ConsPlusNormal"/>
            </w:pPr>
            <w:r>
              <w:t>Охрана объектов обеспечения жизнедеятельности населения</w:t>
            </w:r>
          </w:p>
        </w:tc>
      </w:tr>
      <w:tr w:rsidR="000B136B">
        <w:tc>
          <w:tcPr>
            <w:tcW w:w="680" w:type="dxa"/>
            <w:vMerge/>
          </w:tcPr>
          <w:p w:rsidR="000B136B" w:rsidRDefault="000B136B"/>
        </w:tc>
        <w:tc>
          <w:tcPr>
            <w:tcW w:w="4649" w:type="dxa"/>
          </w:tcPr>
          <w:p w:rsidR="000B136B" w:rsidRDefault="000B136B">
            <w:pPr>
              <w:pStyle w:val="ConsPlusNormal"/>
            </w:pPr>
            <w:r>
              <w:t>Наименование органа, согласовавшего обязательства</w:t>
            </w:r>
          </w:p>
        </w:tc>
        <w:tc>
          <w:tcPr>
            <w:tcW w:w="3402" w:type="dxa"/>
          </w:tcPr>
          <w:p w:rsidR="000B136B" w:rsidRDefault="000B136B">
            <w:pPr>
              <w:pStyle w:val="ConsPlusNormal"/>
            </w:pPr>
          </w:p>
        </w:tc>
      </w:tr>
      <w:tr w:rsidR="000B136B">
        <w:tc>
          <w:tcPr>
            <w:tcW w:w="680" w:type="dxa"/>
            <w:vMerge/>
          </w:tcPr>
          <w:p w:rsidR="000B136B" w:rsidRDefault="000B136B"/>
        </w:tc>
        <w:tc>
          <w:tcPr>
            <w:tcW w:w="4649" w:type="dxa"/>
          </w:tcPr>
          <w:p w:rsidR="000B136B" w:rsidRDefault="000B136B">
            <w:pPr>
              <w:pStyle w:val="ConsPlusNormal"/>
            </w:pPr>
            <w:r>
              <w:t>Количество членов казачьего общества, принявших обязательства</w:t>
            </w:r>
          </w:p>
        </w:tc>
        <w:tc>
          <w:tcPr>
            <w:tcW w:w="3402" w:type="dxa"/>
          </w:tcPr>
          <w:p w:rsidR="000B136B" w:rsidRDefault="000B136B">
            <w:pPr>
              <w:pStyle w:val="ConsPlusNormal"/>
            </w:pPr>
          </w:p>
        </w:tc>
      </w:tr>
      <w:tr w:rsidR="000B136B">
        <w:tc>
          <w:tcPr>
            <w:tcW w:w="680" w:type="dxa"/>
            <w:vMerge/>
          </w:tcPr>
          <w:p w:rsidR="000B136B" w:rsidRDefault="000B136B"/>
        </w:tc>
        <w:tc>
          <w:tcPr>
            <w:tcW w:w="4649" w:type="dxa"/>
          </w:tcPr>
          <w:p w:rsidR="000B136B" w:rsidRDefault="000B136B">
            <w:pPr>
              <w:pStyle w:val="ConsPlusNormal"/>
            </w:pPr>
            <w:r>
              <w:t>Дата согласования обязательств</w:t>
            </w:r>
          </w:p>
        </w:tc>
        <w:tc>
          <w:tcPr>
            <w:tcW w:w="3402" w:type="dxa"/>
          </w:tcPr>
          <w:p w:rsidR="000B136B" w:rsidRDefault="000B136B">
            <w:pPr>
              <w:pStyle w:val="ConsPlusNormal"/>
            </w:pPr>
          </w:p>
        </w:tc>
      </w:tr>
      <w:tr w:rsidR="000B136B">
        <w:tc>
          <w:tcPr>
            <w:tcW w:w="680" w:type="dxa"/>
            <w:vMerge w:val="restart"/>
          </w:tcPr>
          <w:p w:rsidR="000B136B" w:rsidRDefault="000B136B">
            <w:pPr>
              <w:pStyle w:val="ConsPlusNormal"/>
              <w:jc w:val="center"/>
            </w:pPr>
            <w:r>
              <w:t>8.13</w:t>
            </w:r>
          </w:p>
        </w:tc>
        <w:tc>
          <w:tcPr>
            <w:tcW w:w="8051" w:type="dxa"/>
            <w:gridSpan w:val="2"/>
          </w:tcPr>
          <w:p w:rsidR="000B136B" w:rsidRDefault="000B136B">
            <w:pPr>
              <w:pStyle w:val="ConsPlusNormal"/>
            </w:pPr>
            <w:r>
              <w:t>Охрана объектов, находящихся в государственной и муниципальной собственности</w:t>
            </w:r>
          </w:p>
        </w:tc>
      </w:tr>
      <w:tr w:rsidR="000B136B">
        <w:tc>
          <w:tcPr>
            <w:tcW w:w="680" w:type="dxa"/>
            <w:vMerge/>
          </w:tcPr>
          <w:p w:rsidR="000B136B" w:rsidRDefault="000B136B"/>
        </w:tc>
        <w:tc>
          <w:tcPr>
            <w:tcW w:w="4649" w:type="dxa"/>
          </w:tcPr>
          <w:p w:rsidR="000B136B" w:rsidRDefault="000B136B">
            <w:pPr>
              <w:pStyle w:val="ConsPlusNormal"/>
            </w:pPr>
            <w:r>
              <w:t>Наименование органа, согласовавшего обязательства</w:t>
            </w:r>
          </w:p>
        </w:tc>
        <w:tc>
          <w:tcPr>
            <w:tcW w:w="3402" w:type="dxa"/>
          </w:tcPr>
          <w:p w:rsidR="000B136B" w:rsidRDefault="000B136B">
            <w:pPr>
              <w:pStyle w:val="ConsPlusNormal"/>
            </w:pPr>
          </w:p>
        </w:tc>
      </w:tr>
      <w:tr w:rsidR="000B136B">
        <w:tc>
          <w:tcPr>
            <w:tcW w:w="680" w:type="dxa"/>
            <w:vMerge/>
          </w:tcPr>
          <w:p w:rsidR="000B136B" w:rsidRDefault="000B136B"/>
        </w:tc>
        <w:tc>
          <w:tcPr>
            <w:tcW w:w="4649" w:type="dxa"/>
          </w:tcPr>
          <w:p w:rsidR="000B136B" w:rsidRDefault="000B136B">
            <w:pPr>
              <w:pStyle w:val="ConsPlusNormal"/>
            </w:pPr>
            <w:r>
              <w:t>Количество членов казачьего общества, принявших обязательства</w:t>
            </w:r>
          </w:p>
        </w:tc>
        <w:tc>
          <w:tcPr>
            <w:tcW w:w="3402" w:type="dxa"/>
          </w:tcPr>
          <w:p w:rsidR="000B136B" w:rsidRDefault="000B136B">
            <w:pPr>
              <w:pStyle w:val="ConsPlusNormal"/>
            </w:pPr>
          </w:p>
        </w:tc>
      </w:tr>
      <w:tr w:rsidR="000B136B">
        <w:tc>
          <w:tcPr>
            <w:tcW w:w="680" w:type="dxa"/>
            <w:vMerge/>
          </w:tcPr>
          <w:p w:rsidR="000B136B" w:rsidRDefault="000B136B"/>
        </w:tc>
        <w:tc>
          <w:tcPr>
            <w:tcW w:w="4649" w:type="dxa"/>
          </w:tcPr>
          <w:p w:rsidR="000B136B" w:rsidRDefault="000B136B">
            <w:pPr>
              <w:pStyle w:val="ConsPlusNormal"/>
            </w:pPr>
            <w:r>
              <w:t>Дата согласования обязательств</w:t>
            </w:r>
          </w:p>
        </w:tc>
        <w:tc>
          <w:tcPr>
            <w:tcW w:w="3402" w:type="dxa"/>
          </w:tcPr>
          <w:p w:rsidR="000B136B" w:rsidRDefault="000B136B">
            <w:pPr>
              <w:pStyle w:val="ConsPlusNormal"/>
            </w:pPr>
          </w:p>
        </w:tc>
      </w:tr>
      <w:tr w:rsidR="000B136B">
        <w:tc>
          <w:tcPr>
            <w:tcW w:w="680" w:type="dxa"/>
            <w:vMerge w:val="restart"/>
          </w:tcPr>
          <w:p w:rsidR="000B136B" w:rsidRDefault="000B136B">
            <w:pPr>
              <w:pStyle w:val="ConsPlusNormal"/>
              <w:jc w:val="center"/>
            </w:pPr>
            <w:r>
              <w:t>8.14</w:t>
            </w:r>
          </w:p>
        </w:tc>
        <w:tc>
          <w:tcPr>
            <w:tcW w:w="8051" w:type="dxa"/>
            <w:gridSpan w:val="2"/>
          </w:tcPr>
          <w:p w:rsidR="000B136B" w:rsidRDefault="000B136B">
            <w:pPr>
              <w:pStyle w:val="ConsPlusNormal"/>
            </w:pPr>
            <w:r>
              <w:t>Охрана объектов культурного наследия</w:t>
            </w:r>
          </w:p>
        </w:tc>
      </w:tr>
      <w:tr w:rsidR="000B136B">
        <w:tc>
          <w:tcPr>
            <w:tcW w:w="680" w:type="dxa"/>
            <w:vMerge/>
          </w:tcPr>
          <w:p w:rsidR="000B136B" w:rsidRDefault="000B136B"/>
        </w:tc>
        <w:tc>
          <w:tcPr>
            <w:tcW w:w="4649" w:type="dxa"/>
          </w:tcPr>
          <w:p w:rsidR="000B136B" w:rsidRDefault="000B136B">
            <w:pPr>
              <w:pStyle w:val="ConsPlusNormal"/>
            </w:pPr>
            <w:r>
              <w:t>Наименование органа, согласовавшего обязательства</w:t>
            </w:r>
          </w:p>
        </w:tc>
        <w:tc>
          <w:tcPr>
            <w:tcW w:w="3402" w:type="dxa"/>
          </w:tcPr>
          <w:p w:rsidR="000B136B" w:rsidRDefault="000B136B">
            <w:pPr>
              <w:pStyle w:val="ConsPlusNormal"/>
            </w:pPr>
          </w:p>
        </w:tc>
      </w:tr>
      <w:tr w:rsidR="000B136B">
        <w:tc>
          <w:tcPr>
            <w:tcW w:w="680" w:type="dxa"/>
            <w:vMerge/>
          </w:tcPr>
          <w:p w:rsidR="000B136B" w:rsidRDefault="000B136B"/>
        </w:tc>
        <w:tc>
          <w:tcPr>
            <w:tcW w:w="4649" w:type="dxa"/>
          </w:tcPr>
          <w:p w:rsidR="000B136B" w:rsidRDefault="000B136B">
            <w:pPr>
              <w:pStyle w:val="ConsPlusNormal"/>
            </w:pPr>
            <w:r>
              <w:t>Количество членов казачьего общества, принявших обязательства</w:t>
            </w:r>
          </w:p>
        </w:tc>
        <w:tc>
          <w:tcPr>
            <w:tcW w:w="3402" w:type="dxa"/>
          </w:tcPr>
          <w:p w:rsidR="000B136B" w:rsidRDefault="000B136B">
            <w:pPr>
              <w:pStyle w:val="ConsPlusNormal"/>
            </w:pPr>
          </w:p>
        </w:tc>
      </w:tr>
      <w:tr w:rsidR="000B136B">
        <w:tc>
          <w:tcPr>
            <w:tcW w:w="680" w:type="dxa"/>
            <w:vMerge/>
          </w:tcPr>
          <w:p w:rsidR="000B136B" w:rsidRDefault="000B136B"/>
        </w:tc>
        <w:tc>
          <w:tcPr>
            <w:tcW w:w="4649" w:type="dxa"/>
          </w:tcPr>
          <w:p w:rsidR="000B136B" w:rsidRDefault="000B136B">
            <w:pPr>
              <w:pStyle w:val="ConsPlusNormal"/>
            </w:pPr>
            <w:r>
              <w:t>Дата согласования обязательств</w:t>
            </w:r>
          </w:p>
        </w:tc>
        <w:tc>
          <w:tcPr>
            <w:tcW w:w="3402" w:type="dxa"/>
          </w:tcPr>
          <w:p w:rsidR="000B136B" w:rsidRDefault="000B136B">
            <w:pPr>
              <w:pStyle w:val="ConsPlusNormal"/>
            </w:pPr>
          </w:p>
        </w:tc>
      </w:tr>
    </w:tbl>
    <w:p w:rsidR="000B136B" w:rsidRDefault="000B136B">
      <w:pPr>
        <w:pStyle w:val="ConsPlusNormal"/>
        <w:jc w:val="both"/>
      </w:pPr>
    </w:p>
    <w:p w:rsidR="000B136B" w:rsidRDefault="000B136B">
      <w:pPr>
        <w:pStyle w:val="ConsPlusNonformat"/>
        <w:jc w:val="both"/>
      </w:pPr>
      <w:r>
        <w:t xml:space="preserve">                                                                      ┌─┬─┐</w:t>
      </w:r>
    </w:p>
    <w:p w:rsidR="000B136B" w:rsidRDefault="000B136B">
      <w:pPr>
        <w:pStyle w:val="ConsPlusNonformat"/>
        <w:jc w:val="both"/>
      </w:pPr>
      <w:r>
        <w:t xml:space="preserve">                                                             Страница │0│5│</w:t>
      </w:r>
    </w:p>
    <w:p w:rsidR="000B136B" w:rsidRDefault="000B136B">
      <w:pPr>
        <w:pStyle w:val="ConsPlusNonformat"/>
        <w:jc w:val="both"/>
      </w:pPr>
      <w:r>
        <w:t xml:space="preserve">                                                              ┌─┬─┬─┬─┼─┼─┤</w:t>
      </w:r>
    </w:p>
    <w:p w:rsidR="000B136B" w:rsidRDefault="000B136B">
      <w:pPr>
        <w:pStyle w:val="ConsPlusNonformat"/>
        <w:jc w:val="both"/>
      </w:pPr>
      <w:r>
        <w:t xml:space="preserve">                                                      Форма N │Г│Р│К│О│0│1│</w:t>
      </w:r>
    </w:p>
    <w:p w:rsidR="000B136B" w:rsidRDefault="000B136B">
      <w:pPr>
        <w:pStyle w:val="ConsPlusNonformat"/>
        <w:jc w:val="both"/>
      </w:pPr>
      <w:r>
        <w:lastRenderedPageBreak/>
        <w:t xml:space="preserve">                                                              └─┴─┴─┴─┴─┴─┘</w:t>
      </w:r>
    </w:p>
    <w:p w:rsidR="000B136B" w:rsidRDefault="000B136B">
      <w:pPr>
        <w:pStyle w:val="ConsPlusNormal"/>
        <w:jc w:val="both"/>
      </w:pPr>
    </w:p>
    <w:p w:rsidR="000B136B" w:rsidRDefault="000B136B">
      <w:pPr>
        <w:pStyle w:val="ConsPlusCell"/>
        <w:jc w:val="both"/>
      </w:pPr>
      <w:r>
        <w:t>┌─────────────────────────────────────────────────────────────────────────┐</w:t>
      </w:r>
    </w:p>
    <w:p w:rsidR="000B136B" w:rsidRDefault="000B136B">
      <w:pPr>
        <w:pStyle w:val="ConsPlusCell"/>
        <w:jc w:val="both"/>
      </w:pPr>
      <w:r>
        <w:t>│Заполняется должностным лицом уполномоченного органа (его                │</w:t>
      </w:r>
    </w:p>
    <w:p w:rsidR="000B136B" w:rsidRDefault="000B136B">
      <w:pPr>
        <w:pStyle w:val="ConsPlusCell"/>
        <w:jc w:val="both"/>
      </w:pPr>
      <w:r>
        <w:t>│территориального органа)                                                 │</w:t>
      </w:r>
    </w:p>
    <w:p w:rsidR="000B136B" w:rsidRDefault="000B136B">
      <w:pPr>
        <w:pStyle w:val="ConsPlusCell"/>
        <w:jc w:val="both"/>
      </w:pPr>
      <w:r>
        <w:t>├────┬────────────────────────────────────────────────────────────────────┤</w:t>
      </w:r>
    </w:p>
    <w:p w:rsidR="000B136B" w:rsidRDefault="000B136B">
      <w:pPr>
        <w:pStyle w:val="ConsPlusCell"/>
        <w:jc w:val="both"/>
      </w:pPr>
      <w:r>
        <w:t>│ 9  │Документы представлены (нужное отметить знаком "V")                 │</w:t>
      </w:r>
    </w:p>
    <w:p w:rsidR="000B136B" w:rsidRDefault="000B136B">
      <w:pPr>
        <w:pStyle w:val="ConsPlusCell"/>
        <w:jc w:val="both"/>
      </w:pPr>
      <w:r>
        <w:t>│    │                ┌─┐                                                 │</w:t>
      </w:r>
    </w:p>
    <w:p w:rsidR="000B136B" w:rsidRDefault="000B136B">
      <w:pPr>
        <w:pStyle w:val="ConsPlusCell"/>
        <w:jc w:val="both"/>
      </w:pPr>
      <w:r>
        <w:t>│    │Непосредственно │ │                                                 │</w:t>
      </w:r>
    </w:p>
    <w:p w:rsidR="000B136B" w:rsidRDefault="000B136B">
      <w:pPr>
        <w:pStyle w:val="ConsPlusCell"/>
        <w:jc w:val="both"/>
      </w:pPr>
      <w:r>
        <w:t>│    │                └─┘                                                 │</w:t>
      </w:r>
    </w:p>
    <w:p w:rsidR="000B136B" w:rsidRDefault="000B136B">
      <w:pPr>
        <w:pStyle w:val="ConsPlusCell"/>
        <w:jc w:val="both"/>
      </w:pPr>
      <w:r>
        <w:t>│    │                ┌─┐                                                 │</w:t>
      </w:r>
    </w:p>
    <w:p w:rsidR="000B136B" w:rsidRDefault="000B136B">
      <w:pPr>
        <w:pStyle w:val="ConsPlusCell"/>
        <w:jc w:val="both"/>
      </w:pPr>
      <w:r>
        <w:t>│    │По почте        │ │                                                 │</w:t>
      </w:r>
    </w:p>
    <w:p w:rsidR="000B136B" w:rsidRDefault="000B136B">
      <w:pPr>
        <w:pStyle w:val="ConsPlusCell"/>
        <w:jc w:val="both"/>
      </w:pPr>
      <w:r>
        <w:t>│    │                └─┘                                                 │</w:t>
      </w:r>
    </w:p>
    <w:p w:rsidR="000B136B" w:rsidRDefault="000B136B">
      <w:pPr>
        <w:pStyle w:val="ConsPlusCell"/>
        <w:jc w:val="both"/>
      </w:pPr>
      <w:r>
        <w:t>│    ├────────────────────────────────────────────────────────────────────┤</w:t>
      </w:r>
    </w:p>
    <w:p w:rsidR="000B136B" w:rsidRDefault="000B136B">
      <w:pPr>
        <w:pStyle w:val="ConsPlusCell"/>
        <w:jc w:val="both"/>
      </w:pPr>
      <w:r>
        <w:t>│    │Дата получения документов уполномоченным органом                    │</w:t>
      </w:r>
    </w:p>
    <w:p w:rsidR="000B136B" w:rsidRDefault="000B136B">
      <w:pPr>
        <w:pStyle w:val="ConsPlusCell"/>
        <w:jc w:val="both"/>
      </w:pPr>
      <w:r>
        <w:t>│    ├────────────────────────────────────────────────────────────────────┤</w:t>
      </w:r>
    </w:p>
    <w:p w:rsidR="000B136B" w:rsidRDefault="000B136B">
      <w:pPr>
        <w:pStyle w:val="ConsPlusCell"/>
        <w:jc w:val="both"/>
      </w:pPr>
      <w:r>
        <w:t>│    │Расписка в получении документов выдана (нужное отметить знаком "V") │</w:t>
      </w:r>
    </w:p>
    <w:p w:rsidR="000B136B" w:rsidRDefault="000B136B">
      <w:pPr>
        <w:pStyle w:val="ConsPlusCell"/>
        <w:jc w:val="both"/>
      </w:pPr>
      <w:r>
        <w:t>│    │                ┌─┐                                                 │</w:t>
      </w:r>
    </w:p>
    <w:p w:rsidR="000B136B" w:rsidRDefault="000B136B">
      <w:pPr>
        <w:pStyle w:val="ConsPlusCell"/>
        <w:jc w:val="both"/>
      </w:pPr>
      <w:r>
        <w:t>│    │Непосредственно │ │                                                 │</w:t>
      </w:r>
    </w:p>
    <w:p w:rsidR="000B136B" w:rsidRDefault="000B136B">
      <w:pPr>
        <w:pStyle w:val="ConsPlusCell"/>
        <w:jc w:val="both"/>
      </w:pPr>
      <w:r>
        <w:t>│    │                └─┘                                                 │</w:t>
      </w:r>
    </w:p>
    <w:p w:rsidR="000B136B" w:rsidRDefault="000B136B">
      <w:pPr>
        <w:pStyle w:val="ConsPlusCell"/>
        <w:jc w:val="both"/>
      </w:pPr>
      <w:r>
        <w:t>│    │                ┌─┐                                                 │</w:t>
      </w:r>
    </w:p>
    <w:p w:rsidR="000B136B" w:rsidRDefault="000B136B">
      <w:pPr>
        <w:pStyle w:val="ConsPlusCell"/>
        <w:jc w:val="both"/>
      </w:pPr>
      <w:r>
        <w:t>│    │По почте        │ │                                                 │</w:t>
      </w:r>
    </w:p>
    <w:p w:rsidR="000B136B" w:rsidRDefault="000B136B">
      <w:pPr>
        <w:pStyle w:val="ConsPlusCell"/>
        <w:jc w:val="both"/>
      </w:pPr>
      <w:r>
        <w:t>│    │                └─┘                                                 │</w:t>
      </w:r>
    </w:p>
    <w:p w:rsidR="000B136B" w:rsidRDefault="000B136B">
      <w:pPr>
        <w:pStyle w:val="ConsPlusCell"/>
        <w:jc w:val="both"/>
      </w:pPr>
      <w:r>
        <w:t>│    ├──────────────────────────────────────┬─────────────────────────────┤</w:t>
      </w:r>
    </w:p>
    <w:p w:rsidR="000B136B" w:rsidRDefault="000B136B">
      <w:pPr>
        <w:pStyle w:val="ConsPlusCell"/>
        <w:jc w:val="both"/>
      </w:pPr>
      <w:r>
        <w:t>│    │Должность федерального                │                             │</w:t>
      </w:r>
    </w:p>
    <w:p w:rsidR="000B136B" w:rsidRDefault="000B136B">
      <w:pPr>
        <w:pStyle w:val="ConsPlusCell"/>
        <w:jc w:val="both"/>
      </w:pPr>
      <w:r>
        <w:t>│    │государственного гражданского         │                             │</w:t>
      </w:r>
    </w:p>
    <w:p w:rsidR="000B136B" w:rsidRDefault="000B136B">
      <w:pPr>
        <w:pStyle w:val="ConsPlusCell"/>
        <w:jc w:val="both"/>
      </w:pPr>
      <w:r>
        <w:t>│    │служащего, принявшего документы       │                             │</w:t>
      </w:r>
    </w:p>
    <w:p w:rsidR="000B136B" w:rsidRDefault="000B136B">
      <w:pPr>
        <w:pStyle w:val="ConsPlusCell"/>
        <w:jc w:val="both"/>
      </w:pPr>
      <w:r>
        <w:t>│    ├──────────────────────────────────────┼─────────────────────────────┤</w:t>
      </w:r>
    </w:p>
    <w:p w:rsidR="000B136B" w:rsidRDefault="000B136B">
      <w:pPr>
        <w:pStyle w:val="ConsPlusCell"/>
        <w:jc w:val="both"/>
      </w:pPr>
      <w:r>
        <w:t>│    │Фамилия                               │                             │</w:t>
      </w:r>
    </w:p>
    <w:p w:rsidR="000B136B" w:rsidRDefault="000B136B">
      <w:pPr>
        <w:pStyle w:val="ConsPlusCell"/>
        <w:jc w:val="both"/>
      </w:pPr>
      <w:r>
        <w:t>│    ├──────────────────────────────────────┼─────────────────────────────┤</w:t>
      </w:r>
    </w:p>
    <w:p w:rsidR="000B136B" w:rsidRDefault="000B136B">
      <w:pPr>
        <w:pStyle w:val="ConsPlusCell"/>
        <w:jc w:val="both"/>
      </w:pPr>
      <w:r>
        <w:t>│    │Имя                                   │                             │</w:t>
      </w:r>
    </w:p>
    <w:p w:rsidR="000B136B" w:rsidRDefault="000B136B">
      <w:pPr>
        <w:pStyle w:val="ConsPlusCell"/>
        <w:jc w:val="both"/>
      </w:pPr>
      <w:r>
        <w:t>│    ├──────────────────────────────────────┼─────────────────────────────┤</w:t>
      </w:r>
    </w:p>
    <w:p w:rsidR="000B136B" w:rsidRDefault="000B136B">
      <w:pPr>
        <w:pStyle w:val="ConsPlusCell"/>
        <w:jc w:val="both"/>
      </w:pPr>
      <w:r>
        <w:t>│    │Отчество                              │                             │</w:t>
      </w:r>
    </w:p>
    <w:p w:rsidR="000B136B" w:rsidRDefault="000B136B">
      <w:pPr>
        <w:pStyle w:val="ConsPlusCell"/>
        <w:jc w:val="both"/>
      </w:pPr>
      <w:r>
        <w:t>└────┴──────────────────────────────────────┴─────────────────────────────┘</w:t>
      </w:r>
    </w:p>
    <w:p w:rsidR="000B136B" w:rsidRDefault="000B136B">
      <w:pPr>
        <w:pStyle w:val="ConsPlusNormal"/>
        <w:jc w:val="both"/>
      </w:pPr>
    </w:p>
    <w:p w:rsidR="000B136B" w:rsidRDefault="000B136B">
      <w:pPr>
        <w:pStyle w:val="ConsPlusNonformat"/>
        <w:jc w:val="both"/>
      </w:pPr>
      <w:r>
        <w:t xml:space="preserve">                                              ┌───────────────────────────┐</w:t>
      </w:r>
    </w:p>
    <w:p w:rsidR="000B136B" w:rsidRDefault="000B136B">
      <w:pPr>
        <w:pStyle w:val="ConsPlusNonformat"/>
        <w:jc w:val="both"/>
      </w:pPr>
      <w:r>
        <w:t xml:space="preserve">                                              │                           │</w:t>
      </w:r>
    </w:p>
    <w:p w:rsidR="000B136B" w:rsidRDefault="000B136B">
      <w:pPr>
        <w:pStyle w:val="ConsPlusNonformat"/>
        <w:jc w:val="both"/>
      </w:pPr>
      <w:r>
        <w:t xml:space="preserve">                                              └───────────────────────────┘</w:t>
      </w:r>
    </w:p>
    <w:p w:rsidR="000B136B" w:rsidRDefault="000B136B">
      <w:pPr>
        <w:pStyle w:val="ConsPlusNonformat"/>
        <w:jc w:val="both"/>
      </w:pPr>
      <w:r>
        <w:t xml:space="preserve">                                                   (подпись заявителя)</w:t>
      </w:r>
    </w:p>
    <w:p w:rsidR="000B136B" w:rsidRDefault="000B136B">
      <w:pPr>
        <w:pStyle w:val="ConsPlusNormal"/>
        <w:jc w:val="both"/>
      </w:pPr>
    </w:p>
    <w:p w:rsidR="000B136B" w:rsidRDefault="000B136B">
      <w:pPr>
        <w:pStyle w:val="ConsPlusNormal"/>
        <w:jc w:val="both"/>
      </w:pPr>
    </w:p>
    <w:p w:rsidR="000B136B" w:rsidRDefault="000B136B">
      <w:pPr>
        <w:pStyle w:val="ConsPlusNormal"/>
        <w:jc w:val="both"/>
      </w:pPr>
    </w:p>
    <w:p w:rsidR="000B136B" w:rsidRDefault="000B136B">
      <w:pPr>
        <w:pStyle w:val="ConsPlusNonformat"/>
        <w:jc w:val="both"/>
      </w:pPr>
      <w:r>
        <w:t xml:space="preserve">                                                                      ┌─┬─┐</w:t>
      </w:r>
    </w:p>
    <w:p w:rsidR="000B136B" w:rsidRDefault="000B136B">
      <w:pPr>
        <w:pStyle w:val="ConsPlusNonformat"/>
        <w:jc w:val="both"/>
      </w:pPr>
      <w:r>
        <w:t xml:space="preserve">                                                             Страница │ │ │</w:t>
      </w:r>
    </w:p>
    <w:p w:rsidR="000B136B" w:rsidRDefault="000B136B">
      <w:pPr>
        <w:pStyle w:val="ConsPlusNonformat"/>
        <w:jc w:val="both"/>
      </w:pPr>
      <w:r>
        <w:t xml:space="preserve">                                                              ┌─┬─┬─┬─┼─┼─┤</w:t>
      </w:r>
    </w:p>
    <w:p w:rsidR="000B136B" w:rsidRDefault="000B136B">
      <w:pPr>
        <w:pStyle w:val="ConsPlusNonformat"/>
        <w:jc w:val="both"/>
      </w:pPr>
      <w:r>
        <w:t xml:space="preserve">                                                      Форма N │Г│Р│К│О│0│1│</w:t>
      </w:r>
    </w:p>
    <w:p w:rsidR="000B136B" w:rsidRDefault="000B136B">
      <w:pPr>
        <w:pStyle w:val="ConsPlusNonformat"/>
        <w:jc w:val="both"/>
      </w:pPr>
      <w:r>
        <w:t xml:space="preserve">                                                              └─┴─┴─┴─┴─┴─┘</w:t>
      </w:r>
    </w:p>
    <w:p w:rsidR="000B136B" w:rsidRDefault="000B136B">
      <w:pPr>
        <w:pStyle w:val="ConsPlusNonformat"/>
        <w:jc w:val="both"/>
      </w:pPr>
    </w:p>
    <w:p w:rsidR="000B136B" w:rsidRDefault="000B136B">
      <w:pPr>
        <w:pStyle w:val="ConsPlusNonformat"/>
        <w:jc w:val="both"/>
      </w:pPr>
      <w:r>
        <w:t xml:space="preserve">                                                                     Лист А</w:t>
      </w:r>
    </w:p>
    <w:p w:rsidR="000B136B" w:rsidRDefault="000B136B">
      <w:pPr>
        <w:pStyle w:val="ConsPlusNonformat"/>
        <w:jc w:val="both"/>
      </w:pPr>
    </w:p>
    <w:p w:rsidR="000B136B" w:rsidRDefault="000B136B">
      <w:pPr>
        <w:pStyle w:val="ConsPlusNonformat"/>
        <w:jc w:val="both"/>
      </w:pPr>
      <w:bookmarkStart w:id="12" w:name="P1018"/>
      <w:bookmarkEnd w:id="12"/>
      <w:r>
        <w:t xml:space="preserve">                                 Сведения</w:t>
      </w:r>
    </w:p>
    <w:p w:rsidR="000B136B" w:rsidRDefault="000B136B">
      <w:pPr>
        <w:pStyle w:val="ConsPlusNonformat"/>
        <w:jc w:val="both"/>
      </w:pPr>
      <w:r>
        <w:t xml:space="preserve">      о членах хуторского, станичного, городского казачьего общества,</w:t>
      </w:r>
    </w:p>
    <w:p w:rsidR="000B136B" w:rsidRDefault="000B136B">
      <w:pPr>
        <w:pStyle w:val="ConsPlusNonformat"/>
        <w:jc w:val="both"/>
      </w:pPr>
      <w:r>
        <w:t xml:space="preserve">        принявших на себя обязательства по несению государственной</w:t>
      </w:r>
    </w:p>
    <w:p w:rsidR="000B136B" w:rsidRDefault="000B136B">
      <w:pPr>
        <w:pStyle w:val="ConsPlusNonformat"/>
        <w:jc w:val="both"/>
      </w:pPr>
      <w:r>
        <w:t xml:space="preserve">                            или иной службы </w:t>
      </w:r>
      <w:hyperlink w:anchor="P1118" w:history="1">
        <w:r>
          <w:rPr>
            <w:color w:val="0000FF"/>
          </w:rPr>
          <w:t>&lt;*&gt;</w:t>
        </w:r>
      </w:hyperlink>
    </w:p>
    <w:p w:rsidR="000B136B" w:rsidRDefault="000B136B">
      <w:pPr>
        <w:pStyle w:val="ConsPlusNonformat"/>
        <w:jc w:val="both"/>
      </w:pPr>
    </w:p>
    <w:p w:rsidR="000B136B" w:rsidRDefault="000B136B">
      <w:pPr>
        <w:pStyle w:val="ConsPlusNonformat"/>
        <w:jc w:val="both"/>
      </w:pPr>
      <w:r>
        <w:t>___________________________________________________________________________</w:t>
      </w:r>
    </w:p>
    <w:p w:rsidR="000B136B" w:rsidRDefault="000B136B">
      <w:pPr>
        <w:pStyle w:val="ConsPlusNonformat"/>
        <w:jc w:val="both"/>
      </w:pPr>
      <w:r>
        <w:t xml:space="preserve">                 (полное наименование казачьего общества)</w:t>
      </w:r>
    </w:p>
    <w:p w:rsidR="000B136B" w:rsidRDefault="000B136B">
      <w:pPr>
        <w:pStyle w:val="ConsPlusNormal"/>
        <w:jc w:val="both"/>
      </w:pPr>
    </w:p>
    <w:p w:rsidR="000B136B" w:rsidRDefault="000B136B">
      <w:pPr>
        <w:pStyle w:val="ConsPlusCell"/>
        <w:jc w:val="both"/>
      </w:pPr>
      <w:r>
        <w:t>┌────┬─────────────────────────────┬──────────────────────────────────────┐</w:t>
      </w:r>
    </w:p>
    <w:p w:rsidR="000B136B" w:rsidRDefault="000B136B">
      <w:pPr>
        <w:pStyle w:val="ConsPlusCell"/>
        <w:jc w:val="both"/>
      </w:pPr>
      <w:r>
        <w:t>│ 1  │Фамилия                      │                                      │</w:t>
      </w:r>
    </w:p>
    <w:p w:rsidR="000B136B" w:rsidRDefault="000B136B">
      <w:pPr>
        <w:pStyle w:val="ConsPlusCell"/>
        <w:jc w:val="both"/>
      </w:pPr>
      <w:r>
        <w:t>│    ├─────────────────────────────┼──────────────────────────────────────┤</w:t>
      </w:r>
    </w:p>
    <w:p w:rsidR="000B136B" w:rsidRDefault="000B136B">
      <w:pPr>
        <w:pStyle w:val="ConsPlusCell"/>
        <w:jc w:val="both"/>
      </w:pPr>
      <w:r>
        <w:t>│    │Имя                          │                                      │</w:t>
      </w:r>
    </w:p>
    <w:p w:rsidR="000B136B" w:rsidRDefault="000B136B">
      <w:pPr>
        <w:pStyle w:val="ConsPlusCell"/>
        <w:jc w:val="both"/>
      </w:pPr>
      <w:r>
        <w:t>│    ├─────────────────────────────┼──────────────────────────────────────┤</w:t>
      </w:r>
    </w:p>
    <w:p w:rsidR="000B136B" w:rsidRDefault="000B136B">
      <w:pPr>
        <w:pStyle w:val="ConsPlusCell"/>
        <w:jc w:val="both"/>
      </w:pPr>
      <w:r>
        <w:lastRenderedPageBreak/>
        <w:t>│    │Отчество (при наличии)       │                                      │</w:t>
      </w:r>
    </w:p>
    <w:p w:rsidR="000B136B" w:rsidRDefault="000B136B">
      <w:pPr>
        <w:pStyle w:val="ConsPlusCell"/>
        <w:jc w:val="both"/>
      </w:pPr>
      <w:r>
        <w:t>│    ├─────────────────────────────┼──────────────────────────────────────┤</w:t>
      </w:r>
    </w:p>
    <w:p w:rsidR="000B136B" w:rsidRDefault="000B136B">
      <w:pPr>
        <w:pStyle w:val="ConsPlusCell"/>
        <w:jc w:val="both"/>
      </w:pPr>
      <w:r>
        <w:t>│    │Дата рождения                │                                      │</w:t>
      </w:r>
    </w:p>
    <w:p w:rsidR="000B136B" w:rsidRDefault="000B136B">
      <w:pPr>
        <w:pStyle w:val="ConsPlusCell"/>
        <w:jc w:val="both"/>
      </w:pPr>
      <w:r>
        <w:t>│    ├────────────────────────┬─┬─┬┴┬─┬─┬─┬─┬─┬─┬─┬─┬─┬───────────────────┤</w:t>
      </w:r>
    </w:p>
    <w:p w:rsidR="000B136B" w:rsidRDefault="000B136B">
      <w:pPr>
        <w:pStyle w:val="ConsPlusCell"/>
        <w:jc w:val="both"/>
      </w:pPr>
      <w:r>
        <w:t>│    │ИНН (при наличии)       │ │ │ │ │ │ │ │ │ │ │ │ │                   │</w:t>
      </w:r>
    </w:p>
    <w:p w:rsidR="000B136B" w:rsidRDefault="000B136B">
      <w:pPr>
        <w:pStyle w:val="ConsPlusCell"/>
        <w:jc w:val="both"/>
      </w:pPr>
      <w:r>
        <w:t>│    ├────────────────────────┴─┴─┴─┴─┴─┴─┴─┴─┴─┴─┴─┴─┴───────────────────┤</w:t>
      </w:r>
    </w:p>
    <w:p w:rsidR="000B136B" w:rsidRDefault="000B136B">
      <w:pPr>
        <w:pStyle w:val="ConsPlusCell"/>
        <w:jc w:val="both"/>
      </w:pPr>
      <w:r>
        <w:t>│    │Данные документа, удостоверяющего личность                          │</w:t>
      </w:r>
    </w:p>
    <w:p w:rsidR="000B136B" w:rsidRDefault="000B136B">
      <w:pPr>
        <w:pStyle w:val="ConsPlusCell"/>
        <w:jc w:val="both"/>
      </w:pPr>
      <w:r>
        <w:t>│    ├─────────────────────────────┬──────────────────────────────────────┤</w:t>
      </w:r>
    </w:p>
    <w:p w:rsidR="000B136B" w:rsidRDefault="000B136B">
      <w:pPr>
        <w:pStyle w:val="ConsPlusCell"/>
        <w:jc w:val="both"/>
      </w:pPr>
      <w:r>
        <w:t>│    │Вид документа                │                                      │</w:t>
      </w:r>
    </w:p>
    <w:p w:rsidR="000B136B" w:rsidRDefault="000B136B">
      <w:pPr>
        <w:pStyle w:val="ConsPlusCell"/>
        <w:jc w:val="both"/>
      </w:pPr>
      <w:r>
        <w:t>│    ├─────────────────────────────┼──────────────────────────────────────┤</w:t>
      </w:r>
    </w:p>
    <w:p w:rsidR="000B136B" w:rsidRDefault="000B136B">
      <w:pPr>
        <w:pStyle w:val="ConsPlusCell"/>
        <w:jc w:val="both"/>
      </w:pPr>
      <w:r>
        <w:t>│    │Серия                        │                                      │</w:t>
      </w:r>
    </w:p>
    <w:p w:rsidR="000B136B" w:rsidRDefault="000B136B">
      <w:pPr>
        <w:pStyle w:val="ConsPlusCell"/>
        <w:jc w:val="both"/>
      </w:pPr>
      <w:r>
        <w:t>│    ├─────────────────────────────┼──────────────────────────────────────┤</w:t>
      </w:r>
    </w:p>
    <w:p w:rsidR="000B136B" w:rsidRDefault="000B136B">
      <w:pPr>
        <w:pStyle w:val="ConsPlusCell"/>
        <w:jc w:val="both"/>
      </w:pPr>
      <w:r>
        <w:t>│    │Номер                        │                                      │</w:t>
      </w:r>
    </w:p>
    <w:p w:rsidR="000B136B" w:rsidRDefault="000B136B">
      <w:pPr>
        <w:pStyle w:val="ConsPlusCell"/>
        <w:jc w:val="both"/>
      </w:pPr>
      <w:r>
        <w:t>│    ├─────────────────────────────┼──────────────────────────────────────┤</w:t>
      </w:r>
    </w:p>
    <w:p w:rsidR="000B136B" w:rsidRDefault="000B136B">
      <w:pPr>
        <w:pStyle w:val="ConsPlusCell"/>
        <w:jc w:val="both"/>
      </w:pPr>
      <w:r>
        <w:t>│    │Дата выдачи                  │                                      │</w:t>
      </w:r>
    </w:p>
    <w:p w:rsidR="000B136B" w:rsidRDefault="000B136B">
      <w:pPr>
        <w:pStyle w:val="ConsPlusCell"/>
        <w:jc w:val="both"/>
      </w:pPr>
      <w:r>
        <w:t>│    ├─────────────────────────────┼──────────────────────────────────────┤</w:t>
      </w:r>
    </w:p>
    <w:p w:rsidR="000B136B" w:rsidRDefault="000B136B">
      <w:pPr>
        <w:pStyle w:val="ConsPlusCell"/>
        <w:jc w:val="both"/>
      </w:pPr>
      <w:r>
        <w:t>│    │Кем выдан                    │                                      │</w:t>
      </w:r>
    </w:p>
    <w:p w:rsidR="000B136B" w:rsidRDefault="000B136B">
      <w:pPr>
        <w:pStyle w:val="ConsPlusCell"/>
        <w:jc w:val="both"/>
      </w:pPr>
      <w:r>
        <w:t>│    ├────────────────────────┬─┬─┬┴┬─┬─┬─┬─┬─────────────────────────────┤</w:t>
      </w:r>
    </w:p>
    <w:p w:rsidR="000B136B" w:rsidRDefault="000B136B">
      <w:pPr>
        <w:pStyle w:val="ConsPlusCell"/>
        <w:jc w:val="both"/>
      </w:pPr>
      <w:r>
        <w:t>│    │Код подразделения       │ │ │ │-│ │ │ │                             │</w:t>
      </w:r>
    </w:p>
    <w:p w:rsidR="000B136B" w:rsidRDefault="000B136B">
      <w:pPr>
        <w:pStyle w:val="ConsPlusCell"/>
        <w:jc w:val="both"/>
      </w:pPr>
      <w:r>
        <w:t>│    ├────────────────────────┴─┴─┴─┴─┴─┴─┴─┴─────────────────────────────┤</w:t>
      </w:r>
    </w:p>
    <w:p w:rsidR="000B136B" w:rsidRDefault="000B136B">
      <w:pPr>
        <w:pStyle w:val="ConsPlusCell"/>
        <w:jc w:val="both"/>
      </w:pPr>
      <w:r>
        <w:t>│    │Адрес места жительства                                              │</w:t>
      </w:r>
    </w:p>
    <w:p w:rsidR="000B136B" w:rsidRDefault="000B136B">
      <w:pPr>
        <w:pStyle w:val="ConsPlusCell"/>
        <w:jc w:val="both"/>
      </w:pPr>
      <w:r>
        <w:t>│    ├─────────────────────────────┬─┬─┬─┬─┬─┬─┬──────────────────────────┤</w:t>
      </w:r>
    </w:p>
    <w:p w:rsidR="000B136B" w:rsidRDefault="000B136B">
      <w:pPr>
        <w:pStyle w:val="ConsPlusCell"/>
        <w:jc w:val="both"/>
      </w:pPr>
      <w:r>
        <w:t>│    │Почтовый индекс              │ │ │ │ │ │ │                          │</w:t>
      </w:r>
    </w:p>
    <w:p w:rsidR="000B136B" w:rsidRDefault="000B136B">
      <w:pPr>
        <w:pStyle w:val="ConsPlusCell"/>
        <w:jc w:val="both"/>
      </w:pPr>
      <w:r>
        <w:t>│    ├─────────────────────────────┼─┴─┴─┴─┴─┴─┴──────────────────────────┤</w:t>
      </w:r>
    </w:p>
    <w:p w:rsidR="000B136B" w:rsidRDefault="000B136B">
      <w:pPr>
        <w:pStyle w:val="ConsPlusCell"/>
        <w:jc w:val="both"/>
      </w:pPr>
      <w:r>
        <w:t>│    │Субъект Российской Федерации │                                      │</w:t>
      </w:r>
    </w:p>
    <w:p w:rsidR="000B136B" w:rsidRDefault="000B136B">
      <w:pPr>
        <w:pStyle w:val="ConsPlusCell"/>
        <w:jc w:val="both"/>
      </w:pPr>
      <w:r>
        <w:t>│    ├─────────────────────────────┼──────────────────────────────────────┤</w:t>
      </w:r>
    </w:p>
    <w:p w:rsidR="000B136B" w:rsidRDefault="000B136B">
      <w:pPr>
        <w:pStyle w:val="ConsPlusCell"/>
        <w:jc w:val="both"/>
      </w:pPr>
      <w:r>
        <w:t>│    │Район                        │                                      │</w:t>
      </w:r>
    </w:p>
    <w:p w:rsidR="000B136B" w:rsidRDefault="000B136B">
      <w:pPr>
        <w:pStyle w:val="ConsPlusCell"/>
        <w:jc w:val="both"/>
      </w:pPr>
      <w:r>
        <w:t>│    ├─────────────────────────────┼──────────────────────────────────────┤</w:t>
      </w:r>
    </w:p>
    <w:p w:rsidR="000B136B" w:rsidRDefault="000B136B">
      <w:pPr>
        <w:pStyle w:val="ConsPlusCell"/>
        <w:jc w:val="both"/>
      </w:pPr>
      <w:r>
        <w:t>│    │Город                        │                                      │</w:t>
      </w:r>
    </w:p>
    <w:p w:rsidR="000B136B" w:rsidRDefault="000B136B">
      <w:pPr>
        <w:pStyle w:val="ConsPlusCell"/>
        <w:jc w:val="both"/>
      </w:pPr>
      <w:r>
        <w:t>│    ├─────────────────────────────┼──────────────────────────────────────┤</w:t>
      </w:r>
    </w:p>
    <w:p w:rsidR="000B136B" w:rsidRDefault="000B136B">
      <w:pPr>
        <w:pStyle w:val="ConsPlusCell"/>
        <w:jc w:val="both"/>
      </w:pPr>
      <w:r>
        <w:t>│    │Населенный пункт             │                                      │</w:t>
      </w:r>
    </w:p>
    <w:p w:rsidR="000B136B" w:rsidRDefault="000B136B">
      <w:pPr>
        <w:pStyle w:val="ConsPlusCell"/>
        <w:jc w:val="both"/>
      </w:pPr>
      <w:r>
        <w:t>│    ├─────────────────────────────┼──────────────────────────────────────┤</w:t>
      </w:r>
    </w:p>
    <w:p w:rsidR="000B136B" w:rsidRDefault="000B136B">
      <w:pPr>
        <w:pStyle w:val="ConsPlusCell"/>
        <w:jc w:val="both"/>
      </w:pPr>
      <w:r>
        <w:t>│    │Улица (проспект, переулок и  │                                      │</w:t>
      </w:r>
    </w:p>
    <w:p w:rsidR="000B136B" w:rsidRDefault="000B136B">
      <w:pPr>
        <w:pStyle w:val="ConsPlusCell"/>
        <w:jc w:val="both"/>
      </w:pPr>
      <w:r>
        <w:t>│    │т.д.)                        │                                      │</w:t>
      </w:r>
    </w:p>
    <w:p w:rsidR="000B136B" w:rsidRDefault="000B136B">
      <w:pPr>
        <w:pStyle w:val="ConsPlusCell"/>
        <w:jc w:val="both"/>
      </w:pPr>
      <w:r>
        <w:t>│    ├────────────────────────┬────┴─────────────────┬────────────────────┤</w:t>
      </w:r>
    </w:p>
    <w:p w:rsidR="000B136B" w:rsidRDefault="000B136B">
      <w:pPr>
        <w:pStyle w:val="ConsPlusCell"/>
        <w:jc w:val="both"/>
      </w:pPr>
      <w:r>
        <w:t>│    │Номер дома              │Корпус                │Квартира            │</w:t>
      </w:r>
    </w:p>
    <w:p w:rsidR="000B136B" w:rsidRDefault="000B136B">
      <w:pPr>
        <w:pStyle w:val="ConsPlusCell"/>
        <w:jc w:val="both"/>
      </w:pPr>
      <w:r>
        <w:t>│    │(владение)              │(строение)            │                    │</w:t>
      </w:r>
    </w:p>
    <w:p w:rsidR="000B136B" w:rsidRDefault="000B136B">
      <w:pPr>
        <w:pStyle w:val="ConsPlusCell"/>
        <w:jc w:val="both"/>
      </w:pPr>
      <w:r>
        <w:t>├────┼────────────────────────┴────┬─────────────────┴────────────────────┤</w:t>
      </w:r>
    </w:p>
    <w:p w:rsidR="000B136B" w:rsidRDefault="000B136B">
      <w:pPr>
        <w:pStyle w:val="ConsPlusCell"/>
        <w:jc w:val="both"/>
      </w:pPr>
      <w:r>
        <w:t>│ 2  │Фамилия                      │                                      │</w:t>
      </w:r>
    </w:p>
    <w:p w:rsidR="000B136B" w:rsidRDefault="000B136B">
      <w:pPr>
        <w:pStyle w:val="ConsPlusCell"/>
        <w:jc w:val="both"/>
      </w:pPr>
      <w:r>
        <w:t>│    ├─────────────────────────────┼──────────────────────────────────────┤</w:t>
      </w:r>
    </w:p>
    <w:p w:rsidR="000B136B" w:rsidRDefault="000B136B">
      <w:pPr>
        <w:pStyle w:val="ConsPlusCell"/>
        <w:jc w:val="both"/>
      </w:pPr>
      <w:r>
        <w:t>│    │Имя                          │                                      │</w:t>
      </w:r>
    </w:p>
    <w:p w:rsidR="000B136B" w:rsidRDefault="000B136B">
      <w:pPr>
        <w:pStyle w:val="ConsPlusCell"/>
        <w:jc w:val="both"/>
      </w:pPr>
      <w:r>
        <w:t>│    ├─────────────────────────────┼──────────────────────────────────────┤</w:t>
      </w:r>
    </w:p>
    <w:p w:rsidR="000B136B" w:rsidRDefault="000B136B">
      <w:pPr>
        <w:pStyle w:val="ConsPlusCell"/>
        <w:jc w:val="both"/>
      </w:pPr>
      <w:r>
        <w:t>│    │Отчество (при наличии)       │                                      │</w:t>
      </w:r>
    </w:p>
    <w:p w:rsidR="000B136B" w:rsidRDefault="000B136B">
      <w:pPr>
        <w:pStyle w:val="ConsPlusCell"/>
        <w:jc w:val="both"/>
      </w:pPr>
      <w:r>
        <w:t>│    ├─────────────────────────────┼──────────────────────────────────────┤</w:t>
      </w:r>
    </w:p>
    <w:p w:rsidR="000B136B" w:rsidRDefault="000B136B">
      <w:pPr>
        <w:pStyle w:val="ConsPlusCell"/>
        <w:jc w:val="both"/>
      </w:pPr>
      <w:r>
        <w:t>│    │Дата рождения                │                                      │</w:t>
      </w:r>
    </w:p>
    <w:p w:rsidR="000B136B" w:rsidRDefault="000B136B">
      <w:pPr>
        <w:pStyle w:val="ConsPlusCell"/>
        <w:jc w:val="both"/>
      </w:pPr>
      <w:r>
        <w:t>│    ├────────────────────────┬─┬─┬┴┬─┬─┬─┬─┬─┬─┬─┬─┬─┬───────────────────┤</w:t>
      </w:r>
    </w:p>
    <w:p w:rsidR="000B136B" w:rsidRDefault="000B136B">
      <w:pPr>
        <w:pStyle w:val="ConsPlusCell"/>
        <w:jc w:val="both"/>
      </w:pPr>
      <w:r>
        <w:t>│    │ИНН (при наличии)       │ │ │ │ │ │ │ │ │ │ │ │ │                   │</w:t>
      </w:r>
    </w:p>
    <w:p w:rsidR="000B136B" w:rsidRDefault="000B136B">
      <w:pPr>
        <w:pStyle w:val="ConsPlusCell"/>
        <w:jc w:val="both"/>
      </w:pPr>
      <w:r>
        <w:t>│    ├────────────────────────┴─┴─┴─┴─┴─┴─┴─┴─┴─┴─┴─┴─┴───────────────────┤</w:t>
      </w:r>
    </w:p>
    <w:p w:rsidR="000B136B" w:rsidRDefault="000B136B">
      <w:pPr>
        <w:pStyle w:val="ConsPlusCell"/>
        <w:jc w:val="both"/>
      </w:pPr>
      <w:r>
        <w:t>│    │Данные документа, удостоверяющего личность                          │</w:t>
      </w:r>
    </w:p>
    <w:p w:rsidR="000B136B" w:rsidRDefault="000B136B">
      <w:pPr>
        <w:pStyle w:val="ConsPlusCell"/>
        <w:jc w:val="both"/>
      </w:pPr>
      <w:r>
        <w:t>│    ├─────────────────────────────┬──────────────────────────────────────┤</w:t>
      </w:r>
    </w:p>
    <w:p w:rsidR="000B136B" w:rsidRDefault="000B136B">
      <w:pPr>
        <w:pStyle w:val="ConsPlusCell"/>
        <w:jc w:val="both"/>
      </w:pPr>
      <w:r>
        <w:t>│    │Вид документа                │                                      │</w:t>
      </w:r>
    </w:p>
    <w:p w:rsidR="000B136B" w:rsidRDefault="000B136B">
      <w:pPr>
        <w:pStyle w:val="ConsPlusCell"/>
        <w:jc w:val="both"/>
      </w:pPr>
      <w:r>
        <w:t>│    ├─────────────────────────────┼──────────────────────────────────────┤</w:t>
      </w:r>
    </w:p>
    <w:p w:rsidR="000B136B" w:rsidRDefault="000B136B">
      <w:pPr>
        <w:pStyle w:val="ConsPlusCell"/>
        <w:jc w:val="both"/>
      </w:pPr>
      <w:r>
        <w:t>│    │Серия                        │                                      │</w:t>
      </w:r>
    </w:p>
    <w:p w:rsidR="000B136B" w:rsidRDefault="000B136B">
      <w:pPr>
        <w:pStyle w:val="ConsPlusCell"/>
        <w:jc w:val="both"/>
      </w:pPr>
      <w:r>
        <w:t>│    ├─────────────────────────────┼──────────────────────────────────────┤</w:t>
      </w:r>
    </w:p>
    <w:p w:rsidR="000B136B" w:rsidRDefault="000B136B">
      <w:pPr>
        <w:pStyle w:val="ConsPlusCell"/>
        <w:jc w:val="both"/>
      </w:pPr>
      <w:r>
        <w:t>│    │Номер                        │                                      │</w:t>
      </w:r>
    </w:p>
    <w:p w:rsidR="000B136B" w:rsidRDefault="000B136B">
      <w:pPr>
        <w:pStyle w:val="ConsPlusCell"/>
        <w:jc w:val="both"/>
      </w:pPr>
      <w:r>
        <w:t>│    ├─────────────────────────────┼──────────────────────────────────────┤</w:t>
      </w:r>
    </w:p>
    <w:p w:rsidR="000B136B" w:rsidRDefault="000B136B">
      <w:pPr>
        <w:pStyle w:val="ConsPlusCell"/>
        <w:jc w:val="both"/>
      </w:pPr>
      <w:r>
        <w:t>│    │Дата выдачи                  │                                      │</w:t>
      </w:r>
    </w:p>
    <w:p w:rsidR="000B136B" w:rsidRDefault="000B136B">
      <w:pPr>
        <w:pStyle w:val="ConsPlusCell"/>
        <w:jc w:val="both"/>
      </w:pPr>
      <w:r>
        <w:t>│    ├─────────────────────────────┼──────────────────────────────────────┤</w:t>
      </w:r>
    </w:p>
    <w:p w:rsidR="000B136B" w:rsidRDefault="000B136B">
      <w:pPr>
        <w:pStyle w:val="ConsPlusCell"/>
        <w:jc w:val="both"/>
      </w:pPr>
      <w:r>
        <w:t>│    │Кем выдан                    │                                      │</w:t>
      </w:r>
    </w:p>
    <w:p w:rsidR="000B136B" w:rsidRDefault="000B136B">
      <w:pPr>
        <w:pStyle w:val="ConsPlusCell"/>
        <w:jc w:val="both"/>
      </w:pPr>
      <w:r>
        <w:t>│    ├────────────────────────┬─┬─┬┴┬─┬─┬─┬─┬─────────────────────────────┤</w:t>
      </w:r>
    </w:p>
    <w:p w:rsidR="000B136B" w:rsidRDefault="000B136B">
      <w:pPr>
        <w:pStyle w:val="ConsPlusCell"/>
        <w:jc w:val="both"/>
      </w:pPr>
      <w:r>
        <w:t>│    │Код подразделения       │ │ │ │-│ │ │ │                             │</w:t>
      </w:r>
    </w:p>
    <w:p w:rsidR="000B136B" w:rsidRDefault="000B136B">
      <w:pPr>
        <w:pStyle w:val="ConsPlusCell"/>
        <w:jc w:val="both"/>
      </w:pPr>
      <w:r>
        <w:t>│    ├────────────────────────┴─┴─┴─┴─┴─┴─┴─┴─────────────────────────────┤</w:t>
      </w:r>
    </w:p>
    <w:p w:rsidR="000B136B" w:rsidRDefault="000B136B">
      <w:pPr>
        <w:pStyle w:val="ConsPlusCell"/>
        <w:jc w:val="both"/>
      </w:pPr>
      <w:r>
        <w:t>│    │Адрес места жительства                                              │</w:t>
      </w:r>
    </w:p>
    <w:p w:rsidR="000B136B" w:rsidRDefault="000B136B">
      <w:pPr>
        <w:pStyle w:val="ConsPlusCell"/>
        <w:jc w:val="both"/>
      </w:pPr>
      <w:r>
        <w:t>│    ├─────────────────────────────┬─┬─┬─┬─┬─┬─┬──────────────────────────┤</w:t>
      </w:r>
    </w:p>
    <w:p w:rsidR="000B136B" w:rsidRDefault="000B136B">
      <w:pPr>
        <w:pStyle w:val="ConsPlusCell"/>
        <w:jc w:val="both"/>
      </w:pPr>
      <w:r>
        <w:lastRenderedPageBreak/>
        <w:t>│    │Почтовый индекс              │ │ │ │ │ │ │                          │</w:t>
      </w:r>
    </w:p>
    <w:p w:rsidR="000B136B" w:rsidRDefault="000B136B">
      <w:pPr>
        <w:pStyle w:val="ConsPlusCell"/>
        <w:jc w:val="both"/>
      </w:pPr>
      <w:r>
        <w:t>│    ├─────────────────────────────┼─┴─┴─┴─┴─┴─┴──────────────────────────┤</w:t>
      </w:r>
    </w:p>
    <w:p w:rsidR="000B136B" w:rsidRDefault="000B136B">
      <w:pPr>
        <w:pStyle w:val="ConsPlusCell"/>
        <w:jc w:val="both"/>
      </w:pPr>
      <w:r>
        <w:t>│    │Субъект Российской Федерации │                                      │</w:t>
      </w:r>
    </w:p>
    <w:p w:rsidR="000B136B" w:rsidRDefault="000B136B">
      <w:pPr>
        <w:pStyle w:val="ConsPlusCell"/>
        <w:jc w:val="both"/>
      </w:pPr>
      <w:r>
        <w:t>│    ├─────────────────────────────┼──────────────────────────────────────┤</w:t>
      </w:r>
    </w:p>
    <w:p w:rsidR="000B136B" w:rsidRDefault="000B136B">
      <w:pPr>
        <w:pStyle w:val="ConsPlusCell"/>
        <w:jc w:val="both"/>
      </w:pPr>
      <w:r>
        <w:t>│    │Район                        │                                      │</w:t>
      </w:r>
    </w:p>
    <w:p w:rsidR="000B136B" w:rsidRDefault="000B136B">
      <w:pPr>
        <w:pStyle w:val="ConsPlusCell"/>
        <w:jc w:val="both"/>
      </w:pPr>
      <w:r>
        <w:t>│    ├─────────────────────────────┼──────────────────────────────────────┤</w:t>
      </w:r>
    </w:p>
    <w:p w:rsidR="000B136B" w:rsidRDefault="000B136B">
      <w:pPr>
        <w:pStyle w:val="ConsPlusCell"/>
        <w:jc w:val="both"/>
      </w:pPr>
      <w:r>
        <w:t>│    │Город                        │                                      │</w:t>
      </w:r>
    </w:p>
    <w:p w:rsidR="000B136B" w:rsidRDefault="000B136B">
      <w:pPr>
        <w:pStyle w:val="ConsPlusCell"/>
        <w:jc w:val="both"/>
      </w:pPr>
      <w:r>
        <w:t>│    ├─────────────────────────────┼──────────────────────────────────────┤</w:t>
      </w:r>
    </w:p>
    <w:p w:rsidR="000B136B" w:rsidRDefault="000B136B">
      <w:pPr>
        <w:pStyle w:val="ConsPlusCell"/>
        <w:jc w:val="both"/>
      </w:pPr>
      <w:r>
        <w:t>│    │Населенный пункт             │                                      │</w:t>
      </w:r>
    </w:p>
    <w:p w:rsidR="000B136B" w:rsidRDefault="000B136B">
      <w:pPr>
        <w:pStyle w:val="ConsPlusCell"/>
        <w:jc w:val="both"/>
      </w:pPr>
      <w:r>
        <w:t>│    ├─────────────────────────────┼──────────────────────────────────────┤</w:t>
      </w:r>
    </w:p>
    <w:p w:rsidR="000B136B" w:rsidRDefault="000B136B">
      <w:pPr>
        <w:pStyle w:val="ConsPlusCell"/>
        <w:jc w:val="both"/>
      </w:pPr>
      <w:r>
        <w:t>│    │Улица (проспект, переулок и  │                                      │</w:t>
      </w:r>
    </w:p>
    <w:p w:rsidR="000B136B" w:rsidRDefault="000B136B">
      <w:pPr>
        <w:pStyle w:val="ConsPlusCell"/>
        <w:jc w:val="both"/>
      </w:pPr>
      <w:r>
        <w:t>│    │т.д.)                        │                                      │</w:t>
      </w:r>
    </w:p>
    <w:p w:rsidR="000B136B" w:rsidRDefault="000B136B">
      <w:pPr>
        <w:pStyle w:val="ConsPlusCell"/>
        <w:jc w:val="both"/>
      </w:pPr>
      <w:r>
        <w:t>│    ├────────────────────────┬────┴─────────────────┬────────────────────┤</w:t>
      </w:r>
    </w:p>
    <w:p w:rsidR="000B136B" w:rsidRDefault="000B136B">
      <w:pPr>
        <w:pStyle w:val="ConsPlusCell"/>
        <w:jc w:val="both"/>
      </w:pPr>
      <w:r>
        <w:t>│    │Номер дома              │Корпус                │Квартира            │</w:t>
      </w:r>
    </w:p>
    <w:p w:rsidR="000B136B" w:rsidRDefault="000B136B">
      <w:pPr>
        <w:pStyle w:val="ConsPlusCell"/>
        <w:jc w:val="both"/>
      </w:pPr>
      <w:r>
        <w:t>│    │(владение)              │(строение)            │                    │</w:t>
      </w:r>
    </w:p>
    <w:p w:rsidR="000B136B" w:rsidRDefault="000B136B">
      <w:pPr>
        <w:pStyle w:val="ConsPlusCell"/>
        <w:jc w:val="both"/>
      </w:pPr>
      <w:r>
        <w:t>└────┴────────────────────────┴──────────────────────┴────────────────────┘</w:t>
      </w:r>
    </w:p>
    <w:p w:rsidR="000B136B" w:rsidRDefault="000B136B">
      <w:pPr>
        <w:pStyle w:val="ConsPlusNormal"/>
        <w:jc w:val="both"/>
      </w:pPr>
    </w:p>
    <w:p w:rsidR="000B136B" w:rsidRDefault="000B136B">
      <w:pPr>
        <w:pStyle w:val="ConsPlusNonformat"/>
        <w:jc w:val="both"/>
      </w:pPr>
      <w:r>
        <w:t xml:space="preserve">                                              ┌───────────────────────────┐</w:t>
      </w:r>
    </w:p>
    <w:p w:rsidR="000B136B" w:rsidRDefault="000B136B">
      <w:pPr>
        <w:pStyle w:val="ConsPlusNonformat"/>
        <w:jc w:val="both"/>
      </w:pPr>
      <w:r>
        <w:t xml:space="preserve">                                              │                           │</w:t>
      </w:r>
    </w:p>
    <w:p w:rsidR="000B136B" w:rsidRDefault="000B136B">
      <w:pPr>
        <w:pStyle w:val="ConsPlusNonformat"/>
        <w:jc w:val="both"/>
      </w:pPr>
      <w:r>
        <w:t xml:space="preserve">                                              └───────────────────────────┘</w:t>
      </w:r>
    </w:p>
    <w:p w:rsidR="000B136B" w:rsidRDefault="000B136B">
      <w:pPr>
        <w:pStyle w:val="ConsPlusNonformat"/>
        <w:jc w:val="both"/>
      </w:pPr>
      <w:r>
        <w:t xml:space="preserve">                                                   (подпись заявителя)</w:t>
      </w:r>
    </w:p>
    <w:p w:rsidR="000B136B" w:rsidRDefault="000B136B">
      <w:pPr>
        <w:pStyle w:val="ConsPlusNonformat"/>
        <w:jc w:val="both"/>
      </w:pPr>
    </w:p>
    <w:p w:rsidR="000B136B" w:rsidRDefault="000B136B">
      <w:pPr>
        <w:pStyle w:val="ConsPlusNonformat"/>
        <w:jc w:val="both"/>
      </w:pPr>
      <w:r>
        <w:t xml:space="preserve">    --------------------------------</w:t>
      </w:r>
    </w:p>
    <w:p w:rsidR="000B136B" w:rsidRDefault="000B136B">
      <w:pPr>
        <w:pStyle w:val="ConsPlusNonformat"/>
        <w:jc w:val="both"/>
      </w:pPr>
      <w:bookmarkStart w:id="13" w:name="P1118"/>
      <w:bookmarkEnd w:id="13"/>
      <w:r>
        <w:t xml:space="preserve">    &lt;*&gt;  Если  сведения  не  умещаются  в  листе Б, заполняется необходимое</w:t>
      </w:r>
    </w:p>
    <w:p w:rsidR="000B136B" w:rsidRDefault="000B136B">
      <w:pPr>
        <w:pStyle w:val="ConsPlusNonformat"/>
        <w:jc w:val="both"/>
      </w:pPr>
      <w:r>
        <w:t>количество листов.</w:t>
      </w:r>
    </w:p>
    <w:p w:rsidR="000B136B" w:rsidRDefault="000B136B">
      <w:pPr>
        <w:pStyle w:val="ConsPlusNormal"/>
        <w:jc w:val="both"/>
      </w:pPr>
    </w:p>
    <w:p w:rsidR="000B136B" w:rsidRDefault="000B136B">
      <w:pPr>
        <w:pStyle w:val="ConsPlusNormal"/>
        <w:jc w:val="both"/>
      </w:pPr>
    </w:p>
    <w:p w:rsidR="000B136B" w:rsidRDefault="000B136B">
      <w:pPr>
        <w:pStyle w:val="ConsPlusNormal"/>
        <w:jc w:val="both"/>
      </w:pPr>
    </w:p>
    <w:p w:rsidR="000B136B" w:rsidRDefault="000B136B">
      <w:pPr>
        <w:pStyle w:val="ConsPlusNonformat"/>
        <w:jc w:val="both"/>
      </w:pPr>
      <w:r>
        <w:t xml:space="preserve">                                                                      ┌─┬─┐</w:t>
      </w:r>
    </w:p>
    <w:p w:rsidR="000B136B" w:rsidRDefault="000B136B">
      <w:pPr>
        <w:pStyle w:val="ConsPlusNonformat"/>
        <w:jc w:val="both"/>
      </w:pPr>
      <w:r>
        <w:t xml:space="preserve">                                                             Страница │ │ │</w:t>
      </w:r>
    </w:p>
    <w:p w:rsidR="000B136B" w:rsidRDefault="000B136B">
      <w:pPr>
        <w:pStyle w:val="ConsPlusNonformat"/>
        <w:jc w:val="both"/>
      </w:pPr>
      <w:r>
        <w:t xml:space="preserve">                                                              ┌─┬─┬─┬─┼─┼─┤</w:t>
      </w:r>
    </w:p>
    <w:p w:rsidR="000B136B" w:rsidRDefault="000B136B">
      <w:pPr>
        <w:pStyle w:val="ConsPlusNonformat"/>
        <w:jc w:val="both"/>
      </w:pPr>
      <w:r>
        <w:t xml:space="preserve">                                                      Форма N │Г│Р│К│О│0│1│</w:t>
      </w:r>
    </w:p>
    <w:p w:rsidR="000B136B" w:rsidRDefault="000B136B">
      <w:pPr>
        <w:pStyle w:val="ConsPlusNonformat"/>
        <w:jc w:val="both"/>
      </w:pPr>
      <w:r>
        <w:t xml:space="preserve">                                                              └─┴─┴─┴─┴─┴─┘</w:t>
      </w:r>
    </w:p>
    <w:p w:rsidR="000B136B" w:rsidRDefault="000B136B">
      <w:pPr>
        <w:pStyle w:val="ConsPlusNonformat"/>
        <w:jc w:val="both"/>
      </w:pPr>
    </w:p>
    <w:p w:rsidR="000B136B" w:rsidRDefault="000B136B">
      <w:pPr>
        <w:pStyle w:val="ConsPlusNonformat"/>
        <w:jc w:val="both"/>
      </w:pPr>
      <w:r>
        <w:t xml:space="preserve">                                                                     Лист Б</w:t>
      </w:r>
    </w:p>
    <w:p w:rsidR="000B136B" w:rsidRDefault="000B136B">
      <w:pPr>
        <w:pStyle w:val="ConsPlusNonformat"/>
        <w:jc w:val="both"/>
      </w:pPr>
    </w:p>
    <w:p w:rsidR="000B136B" w:rsidRDefault="000B136B">
      <w:pPr>
        <w:pStyle w:val="ConsPlusNonformat"/>
        <w:jc w:val="both"/>
      </w:pPr>
      <w:r>
        <w:t xml:space="preserve">                Сведения о структуре казачьего общества </w:t>
      </w:r>
      <w:hyperlink w:anchor="P1224" w:history="1">
        <w:r>
          <w:rPr>
            <w:color w:val="0000FF"/>
          </w:rPr>
          <w:t>&lt;*&gt;</w:t>
        </w:r>
      </w:hyperlink>
    </w:p>
    <w:p w:rsidR="000B136B" w:rsidRDefault="000B136B">
      <w:pPr>
        <w:pStyle w:val="ConsPlusNonformat"/>
        <w:jc w:val="both"/>
      </w:pPr>
    </w:p>
    <w:p w:rsidR="000B136B" w:rsidRDefault="000B136B">
      <w:pPr>
        <w:pStyle w:val="ConsPlusNonformat"/>
        <w:jc w:val="both"/>
      </w:pPr>
      <w:r>
        <w:t>___________________________________________________________________________</w:t>
      </w:r>
    </w:p>
    <w:p w:rsidR="000B136B" w:rsidRDefault="000B136B">
      <w:pPr>
        <w:pStyle w:val="ConsPlusNonformat"/>
        <w:jc w:val="both"/>
      </w:pPr>
      <w:r>
        <w:t xml:space="preserve">                 (полное наименование казачьего общества)</w:t>
      </w:r>
    </w:p>
    <w:p w:rsidR="000B136B" w:rsidRDefault="000B136B">
      <w:pPr>
        <w:pStyle w:val="ConsPlusNormal"/>
        <w:jc w:val="both"/>
      </w:pPr>
    </w:p>
    <w:p w:rsidR="000B136B" w:rsidRDefault="000B136B">
      <w:pPr>
        <w:pStyle w:val="ConsPlusCell"/>
        <w:jc w:val="both"/>
      </w:pPr>
      <w:r>
        <w:t>┌────┬─────────────────────────────┬──────────────────────────────────────┐</w:t>
      </w:r>
    </w:p>
    <w:p w:rsidR="000B136B" w:rsidRDefault="000B136B">
      <w:pPr>
        <w:pStyle w:val="ConsPlusCell"/>
        <w:jc w:val="both"/>
      </w:pPr>
      <w:r>
        <w:t>│ 1  │Полное наименование          │                                      │</w:t>
      </w:r>
    </w:p>
    <w:p w:rsidR="000B136B" w:rsidRDefault="000B136B">
      <w:pPr>
        <w:pStyle w:val="ConsPlusCell"/>
        <w:jc w:val="both"/>
      </w:pPr>
      <w:r>
        <w:t>│    ├─────────────────────────────┼──────────────────────────────────────┤</w:t>
      </w:r>
    </w:p>
    <w:p w:rsidR="000B136B" w:rsidRDefault="000B136B">
      <w:pPr>
        <w:pStyle w:val="ConsPlusCell"/>
        <w:jc w:val="both"/>
      </w:pPr>
      <w:r>
        <w:t>│    │Вид казачьего общества       │                                      │</w:t>
      </w:r>
    </w:p>
    <w:p w:rsidR="000B136B" w:rsidRDefault="000B136B">
      <w:pPr>
        <w:pStyle w:val="ConsPlusCell"/>
        <w:jc w:val="both"/>
      </w:pPr>
      <w:r>
        <w:t>│    ├─────────────────────────────┴──────────────────────────────────────┤</w:t>
      </w:r>
    </w:p>
    <w:p w:rsidR="000B136B" w:rsidRDefault="000B136B">
      <w:pPr>
        <w:pStyle w:val="ConsPlusCell"/>
        <w:jc w:val="both"/>
      </w:pPr>
      <w:r>
        <w:t>│    │Основной государственный  ┌─┬─┬─┬─┬─┬─┬─┬─┬─┬─┬─┬─┬─┐               │</w:t>
      </w:r>
    </w:p>
    <w:p w:rsidR="000B136B" w:rsidRDefault="000B136B">
      <w:pPr>
        <w:pStyle w:val="ConsPlusCell"/>
        <w:jc w:val="both"/>
      </w:pPr>
      <w:r>
        <w:t>│    │регистрационный номер     │ │ │ │ │ │ │ │ │ │ │ │ │ │               │</w:t>
      </w:r>
    </w:p>
    <w:p w:rsidR="000B136B" w:rsidRDefault="000B136B">
      <w:pPr>
        <w:pStyle w:val="ConsPlusCell"/>
        <w:jc w:val="both"/>
      </w:pPr>
      <w:r>
        <w:t>│    │                          └─┴─┴─┴─┴─┴─┴─┴─┴─┴─┴─┴─┴─┘               │</w:t>
      </w:r>
    </w:p>
    <w:p w:rsidR="000B136B" w:rsidRDefault="000B136B">
      <w:pPr>
        <w:pStyle w:val="ConsPlusCell"/>
        <w:jc w:val="both"/>
      </w:pPr>
      <w:r>
        <w:t>│    ├────────────────────────────────────────────────────────────────────┤</w:t>
      </w:r>
    </w:p>
    <w:p w:rsidR="000B136B" w:rsidRDefault="000B136B">
      <w:pPr>
        <w:pStyle w:val="ConsPlusCell"/>
        <w:jc w:val="both"/>
      </w:pPr>
      <w:r>
        <w:t>│    │                          ┌─┬─┬─┬─┬─┬─┬─┬─┬─┬─┐                     │</w:t>
      </w:r>
    </w:p>
    <w:p w:rsidR="000B136B" w:rsidRDefault="000B136B">
      <w:pPr>
        <w:pStyle w:val="ConsPlusCell"/>
        <w:jc w:val="both"/>
      </w:pPr>
      <w:r>
        <w:t>│    │Учетный номер             │ │ │ │ │ │ │ │ │ │ │                     │</w:t>
      </w:r>
    </w:p>
    <w:p w:rsidR="000B136B" w:rsidRDefault="000B136B">
      <w:pPr>
        <w:pStyle w:val="ConsPlusCell"/>
        <w:jc w:val="both"/>
      </w:pPr>
      <w:r>
        <w:t>│    │                          └─┴─┴─┴─┴─┴─┴─┴─┴─┴─┘                     │</w:t>
      </w:r>
    </w:p>
    <w:p w:rsidR="000B136B" w:rsidRDefault="000B136B">
      <w:pPr>
        <w:pStyle w:val="ConsPlusCell"/>
        <w:jc w:val="both"/>
      </w:pPr>
      <w:r>
        <w:t>│    ├────────────────────────────────────────────────────────────────────┤</w:t>
      </w:r>
    </w:p>
    <w:p w:rsidR="000B136B" w:rsidRDefault="000B136B">
      <w:pPr>
        <w:pStyle w:val="ConsPlusCell"/>
        <w:jc w:val="both"/>
      </w:pPr>
      <w:r>
        <w:t>│    │Реестровый номер (при     ┌─┬─┬─┬─┬─┬─┬─┬─┬─┐                       │</w:t>
      </w:r>
    </w:p>
    <w:p w:rsidR="000B136B" w:rsidRDefault="000B136B">
      <w:pPr>
        <w:pStyle w:val="ConsPlusCell"/>
        <w:jc w:val="both"/>
      </w:pPr>
      <w:r>
        <w:t>│    │наличии)                  │ │ │ │ │ │ │ │ │ │                       │</w:t>
      </w:r>
    </w:p>
    <w:p w:rsidR="000B136B" w:rsidRDefault="000B136B">
      <w:pPr>
        <w:pStyle w:val="ConsPlusCell"/>
        <w:jc w:val="both"/>
      </w:pPr>
      <w:r>
        <w:t>│    │                          └─┴─┴─┴─┴─┴─┴─┴─┴─┘                       │</w:t>
      </w:r>
    </w:p>
    <w:p w:rsidR="000B136B" w:rsidRDefault="000B136B">
      <w:pPr>
        <w:pStyle w:val="ConsPlusCell"/>
        <w:jc w:val="both"/>
      </w:pPr>
      <w:r>
        <w:t>├────┼─────────────────────────────┬──────────────────────────────────────┤</w:t>
      </w:r>
    </w:p>
    <w:p w:rsidR="000B136B" w:rsidRDefault="000B136B">
      <w:pPr>
        <w:pStyle w:val="ConsPlusCell"/>
        <w:jc w:val="both"/>
      </w:pPr>
      <w:r>
        <w:t>│ 2  │Полное наименование          │                                      │</w:t>
      </w:r>
    </w:p>
    <w:p w:rsidR="000B136B" w:rsidRDefault="000B136B">
      <w:pPr>
        <w:pStyle w:val="ConsPlusCell"/>
        <w:jc w:val="both"/>
      </w:pPr>
      <w:r>
        <w:t>│    ├─────────────────────────────┼──────────────────────────────────────┤</w:t>
      </w:r>
    </w:p>
    <w:p w:rsidR="000B136B" w:rsidRDefault="000B136B">
      <w:pPr>
        <w:pStyle w:val="ConsPlusCell"/>
        <w:jc w:val="both"/>
      </w:pPr>
      <w:r>
        <w:t>│    │Вид казачьего общества       │                                      │</w:t>
      </w:r>
    </w:p>
    <w:p w:rsidR="000B136B" w:rsidRDefault="000B136B">
      <w:pPr>
        <w:pStyle w:val="ConsPlusCell"/>
        <w:jc w:val="both"/>
      </w:pPr>
      <w:r>
        <w:t>│    ├─────────────────────────────┴──────────────────────────────────────┤</w:t>
      </w:r>
    </w:p>
    <w:p w:rsidR="000B136B" w:rsidRDefault="000B136B">
      <w:pPr>
        <w:pStyle w:val="ConsPlusCell"/>
        <w:jc w:val="both"/>
      </w:pPr>
      <w:r>
        <w:t>│    │Основной государственный  ┌─┬─┬─┬─┬─┬─┬─┬─┬─┬─┬─┬─┬─┐               │</w:t>
      </w:r>
    </w:p>
    <w:p w:rsidR="000B136B" w:rsidRDefault="000B136B">
      <w:pPr>
        <w:pStyle w:val="ConsPlusCell"/>
        <w:jc w:val="both"/>
      </w:pPr>
      <w:r>
        <w:lastRenderedPageBreak/>
        <w:t>│    │регистрационный номер     │ │ │ │ │ │ │ │ │ │ │ │ │ │               │</w:t>
      </w:r>
    </w:p>
    <w:p w:rsidR="000B136B" w:rsidRDefault="000B136B">
      <w:pPr>
        <w:pStyle w:val="ConsPlusCell"/>
        <w:jc w:val="both"/>
      </w:pPr>
      <w:r>
        <w:t>│    │                          └─┴─┴─┴─┴─┴─┴─┴─┴─┴─┴─┴─┴─┘               │</w:t>
      </w:r>
    </w:p>
    <w:p w:rsidR="000B136B" w:rsidRDefault="000B136B">
      <w:pPr>
        <w:pStyle w:val="ConsPlusCell"/>
        <w:jc w:val="both"/>
      </w:pPr>
      <w:r>
        <w:t>│    ├────────────────────────────────────────────────────────────────────┤</w:t>
      </w:r>
    </w:p>
    <w:p w:rsidR="000B136B" w:rsidRDefault="000B136B">
      <w:pPr>
        <w:pStyle w:val="ConsPlusCell"/>
        <w:jc w:val="both"/>
      </w:pPr>
      <w:r>
        <w:t>│    │                          ┌─┬─┬─┬─┬─┬─┬─┬─┬─┬─┐                     │</w:t>
      </w:r>
    </w:p>
    <w:p w:rsidR="000B136B" w:rsidRDefault="000B136B">
      <w:pPr>
        <w:pStyle w:val="ConsPlusCell"/>
        <w:jc w:val="both"/>
      </w:pPr>
      <w:r>
        <w:t>│    │Учетный номер             │ │ │ │ │ │ │ │ │ │ │                     │</w:t>
      </w:r>
    </w:p>
    <w:p w:rsidR="000B136B" w:rsidRDefault="000B136B">
      <w:pPr>
        <w:pStyle w:val="ConsPlusCell"/>
        <w:jc w:val="both"/>
      </w:pPr>
      <w:r>
        <w:t>│    │                          └─┴─┴─┴─┴─┴─┴─┴─┴─┴─┘                     │</w:t>
      </w:r>
    </w:p>
    <w:p w:rsidR="000B136B" w:rsidRDefault="000B136B">
      <w:pPr>
        <w:pStyle w:val="ConsPlusCell"/>
        <w:jc w:val="both"/>
      </w:pPr>
      <w:r>
        <w:t>│    ├────────────────────────────────────────────────────────────────────┤</w:t>
      </w:r>
    </w:p>
    <w:p w:rsidR="000B136B" w:rsidRDefault="000B136B">
      <w:pPr>
        <w:pStyle w:val="ConsPlusCell"/>
        <w:jc w:val="both"/>
      </w:pPr>
      <w:r>
        <w:t>│    │Реестровый номер (при     ┌─┬─┬─┬─┬─┬─┬─┬─┬─┐                       │</w:t>
      </w:r>
    </w:p>
    <w:p w:rsidR="000B136B" w:rsidRDefault="000B136B">
      <w:pPr>
        <w:pStyle w:val="ConsPlusCell"/>
        <w:jc w:val="both"/>
      </w:pPr>
      <w:r>
        <w:t>│    │наличии)                  │ │ │ │ │ │ │ │ │ │                       │</w:t>
      </w:r>
    </w:p>
    <w:p w:rsidR="000B136B" w:rsidRDefault="000B136B">
      <w:pPr>
        <w:pStyle w:val="ConsPlusCell"/>
        <w:jc w:val="both"/>
      </w:pPr>
      <w:r>
        <w:t>│    │                          └─┴─┴─┴─┴─┴─┴─┴─┴─┘                       │</w:t>
      </w:r>
    </w:p>
    <w:p w:rsidR="000B136B" w:rsidRDefault="000B136B">
      <w:pPr>
        <w:pStyle w:val="ConsPlusCell"/>
        <w:jc w:val="both"/>
      </w:pPr>
      <w:r>
        <w:t>├────┼─────────────────────────────┬──────────────────────────────────────┤</w:t>
      </w:r>
    </w:p>
    <w:p w:rsidR="000B136B" w:rsidRDefault="000B136B">
      <w:pPr>
        <w:pStyle w:val="ConsPlusCell"/>
        <w:jc w:val="both"/>
      </w:pPr>
      <w:r>
        <w:t>│ 3  │Полное наименование          │                                      │</w:t>
      </w:r>
    </w:p>
    <w:p w:rsidR="000B136B" w:rsidRDefault="000B136B">
      <w:pPr>
        <w:pStyle w:val="ConsPlusCell"/>
        <w:jc w:val="both"/>
      </w:pPr>
      <w:r>
        <w:t>│    ├─────────────────────────────┼──────────────────────────────────────┤</w:t>
      </w:r>
    </w:p>
    <w:p w:rsidR="000B136B" w:rsidRDefault="000B136B">
      <w:pPr>
        <w:pStyle w:val="ConsPlusCell"/>
        <w:jc w:val="both"/>
      </w:pPr>
      <w:r>
        <w:t>│    │Вид казачьего общества       │                                      │</w:t>
      </w:r>
    </w:p>
    <w:p w:rsidR="000B136B" w:rsidRDefault="000B136B">
      <w:pPr>
        <w:pStyle w:val="ConsPlusCell"/>
        <w:jc w:val="both"/>
      </w:pPr>
      <w:r>
        <w:t>│    ├─────────────────────────────┴──────────────────────────────────────┤</w:t>
      </w:r>
    </w:p>
    <w:p w:rsidR="000B136B" w:rsidRDefault="000B136B">
      <w:pPr>
        <w:pStyle w:val="ConsPlusCell"/>
        <w:jc w:val="both"/>
      </w:pPr>
      <w:r>
        <w:t>│    │Основной государственный  ┌─┬─┬─┬─┬─┬─┬─┬─┬─┬─┬─┬─┬─┐               │</w:t>
      </w:r>
    </w:p>
    <w:p w:rsidR="000B136B" w:rsidRDefault="000B136B">
      <w:pPr>
        <w:pStyle w:val="ConsPlusCell"/>
        <w:jc w:val="both"/>
      </w:pPr>
      <w:r>
        <w:t>│    │регистрационный номер     │ │ │ │ │ │ │ │ │ │ │ │ │ │               │</w:t>
      </w:r>
    </w:p>
    <w:p w:rsidR="000B136B" w:rsidRDefault="000B136B">
      <w:pPr>
        <w:pStyle w:val="ConsPlusCell"/>
        <w:jc w:val="both"/>
      </w:pPr>
      <w:r>
        <w:t>│    │                          └─┴─┴─┴─┴─┴─┴─┴─┴─┴─┴─┴─┴─┘               │</w:t>
      </w:r>
    </w:p>
    <w:p w:rsidR="000B136B" w:rsidRDefault="000B136B">
      <w:pPr>
        <w:pStyle w:val="ConsPlusCell"/>
        <w:jc w:val="both"/>
      </w:pPr>
      <w:r>
        <w:t>│    ├────────────────────────────────────────────────────────────────────┤</w:t>
      </w:r>
    </w:p>
    <w:p w:rsidR="000B136B" w:rsidRDefault="000B136B">
      <w:pPr>
        <w:pStyle w:val="ConsPlusCell"/>
        <w:jc w:val="both"/>
      </w:pPr>
      <w:r>
        <w:t>│    │                          ┌─┬─┬─┬─┬─┬─┬─┬─┬─┬─┐                     │</w:t>
      </w:r>
    </w:p>
    <w:p w:rsidR="000B136B" w:rsidRDefault="000B136B">
      <w:pPr>
        <w:pStyle w:val="ConsPlusCell"/>
        <w:jc w:val="both"/>
      </w:pPr>
      <w:r>
        <w:t>│    │Учетный номер             │ │ │ │ │ │ │ │ │ │ │                     │</w:t>
      </w:r>
    </w:p>
    <w:p w:rsidR="000B136B" w:rsidRDefault="000B136B">
      <w:pPr>
        <w:pStyle w:val="ConsPlusCell"/>
        <w:jc w:val="both"/>
      </w:pPr>
      <w:r>
        <w:t>│    │                          └─┴─┴─┴─┴─┴─┴─┴─┴─┴─┘                     │</w:t>
      </w:r>
    </w:p>
    <w:p w:rsidR="000B136B" w:rsidRDefault="000B136B">
      <w:pPr>
        <w:pStyle w:val="ConsPlusCell"/>
        <w:jc w:val="both"/>
      </w:pPr>
      <w:r>
        <w:t>│    ├────────────────────────────────────────────────────────────────────┤</w:t>
      </w:r>
    </w:p>
    <w:p w:rsidR="000B136B" w:rsidRDefault="000B136B">
      <w:pPr>
        <w:pStyle w:val="ConsPlusCell"/>
        <w:jc w:val="both"/>
      </w:pPr>
      <w:r>
        <w:t>│    │Реестровый номер (при     ┌─┬─┬─┬─┬─┬─┬─┬─┬─┐                       │</w:t>
      </w:r>
    </w:p>
    <w:p w:rsidR="000B136B" w:rsidRDefault="000B136B">
      <w:pPr>
        <w:pStyle w:val="ConsPlusCell"/>
        <w:jc w:val="both"/>
      </w:pPr>
      <w:r>
        <w:t>│    │наличии)                  │ │ │ │ │ │ │ │ │ │                       │</w:t>
      </w:r>
    </w:p>
    <w:p w:rsidR="000B136B" w:rsidRDefault="000B136B">
      <w:pPr>
        <w:pStyle w:val="ConsPlusCell"/>
        <w:jc w:val="both"/>
      </w:pPr>
      <w:r>
        <w:t>│    │                          └─┴─┴─┴─┴─┴─┴─┴─┴─┘                       │</w:t>
      </w:r>
    </w:p>
    <w:p w:rsidR="000B136B" w:rsidRDefault="000B136B">
      <w:pPr>
        <w:pStyle w:val="ConsPlusCell"/>
        <w:jc w:val="both"/>
      </w:pPr>
      <w:r>
        <w:t>│    ├─────────────────────────────┬──────────────────────────────────────┤</w:t>
      </w:r>
    </w:p>
    <w:p w:rsidR="000B136B" w:rsidRDefault="000B136B">
      <w:pPr>
        <w:pStyle w:val="ConsPlusCell"/>
        <w:jc w:val="both"/>
      </w:pPr>
      <w:r>
        <w:t>│    │Полное наименование          │                                      │</w:t>
      </w:r>
    </w:p>
    <w:p w:rsidR="000B136B" w:rsidRDefault="000B136B">
      <w:pPr>
        <w:pStyle w:val="ConsPlusCell"/>
        <w:jc w:val="both"/>
      </w:pPr>
      <w:r>
        <w:t>├────┼─────────────────────────────┼──────────────────────────────────────┤</w:t>
      </w:r>
    </w:p>
    <w:p w:rsidR="000B136B" w:rsidRDefault="000B136B">
      <w:pPr>
        <w:pStyle w:val="ConsPlusCell"/>
        <w:jc w:val="both"/>
      </w:pPr>
      <w:r>
        <w:t>│ 4  │Вид казачьего общества       │                                      │</w:t>
      </w:r>
    </w:p>
    <w:p w:rsidR="000B136B" w:rsidRDefault="000B136B">
      <w:pPr>
        <w:pStyle w:val="ConsPlusCell"/>
        <w:jc w:val="both"/>
      </w:pPr>
      <w:r>
        <w:t>│    ├─────────────────────────────┴──────────────────────────────────────┤</w:t>
      </w:r>
    </w:p>
    <w:p w:rsidR="000B136B" w:rsidRDefault="000B136B">
      <w:pPr>
        <w:pStyle w:val="ConsPlusCell"/>
        <w:jc w:val="both"/>
      </w:pPr>
      <w:r>
        <w:t>│    │Основной государственный  ┌─┬─┬─┬─┬─┬─┬─┬─┬─┬─┬─┬─┬─┐               │</w:t>
      </w:r>
    </w:p>
    <w:p w:rsidR="000B136B" w:rsidRDefault="000B136B">
      <w:pPr>
        <w:pStyle w:val="ConsPlusCell"/>
        <w:jc w:val="both"/>
      </w:pPr>
      <w:r>
        <w:t>│    │регистрационный номер     │ │ │ │ │ │ │ │ │ │ │ │ │ │               │</w:t>
      </w:r>
    </w:p>
    <w:p w:rsidR="000B136B" w:rsidRDefault="000B136B">
      <w:pPr>
        <w:pStyle w:val="ConsPlusCell"/>
        <w:jc w:val="both"/>
      </w:pPr>
      <w:r>
        <w:t>│    │                          └─┴─┴─┴─┴─┴─┴─┴─┴─┴─┴─┴─┴─┘               │</w:t>
      </w:r>
    </w:p>
    <w:p w:rsidR="000B136B" w:rsidRDefault="000B136B">
      <w:pPr>
        <w:pStyle w:val="ConsPlusCell"/>
        <w:jc w:val="both"/>
      </w:pPr>
      <w:r>
        <w:t>│    ├────────────────────────────────────────────────────────────────────┤</w:t>
      </w:r>
    </w:p>
    <w:p w:rsidR="000B136B" w:rsidRDefault="000B136B">
      <w:pPr>
        <w:pStyle w:val="ConsPlusCell"/>
        <w:jc w:val="both"/>
      </w:pPr>
      <w:r>
        <w:t>│    │                          ┌─┬─┬─┬─┬─┬─┬─┬─┬─┬─┐                     │</w:t>
      </w:r>
    </w:p>
    <w:p w:rsidR="000B136B" w:rsidRDefault="000B136B">
      <w:pPr>
        <w:pStyle w:val="ConsPlusCell"/>
        <w:jc w:val="both"/>
      </w:pPr>
      <w:r>
        <w:t>│    │Учетный номер             │ │ │ │ │ │ │ │ │ │ │                     │</w:t>
      </w:r>
    </w:p>
    <w:p w:rsidR="000B136B" w:rsidRDefault="000B136B">
      <w:pPr>
        <w:pStyle w:val="ConsPlusCell"/>
        <w:jc w:val="both"/>
      </w:pPr>
      <w:r>
        <w:t>│    │                          └─┴─┴─┴─┴─┴─┴─┴─┴─┴─┘                     │</w:t>
      </w:r>
    </w:p>
    <w:p w:rsidR="000B136B" w:rsidRDefault="000B136B">
      <w:pPr>
        <w:pStyle w:val="ConsPlusCell"/>
        <w:jc w:val="both"/>
      </w:pPr>
      <w:r>
        <w:t>│    ├────────────────────────────────────────────────────────────────────┤</w:t>
      </w:r>
    </w:p>
    <w:p w:rsidR="000B136B" w:rsidRDefault="000B136B">
      <w:pPr>
        <w:pStyle w:val="ConsPlusCell"/>
        <w:jc w:val="both"/>
      </w:pPr>
      <w:r>
        <w:t>│    │Реестровый номер (при     ┌─┬─┬─┬─┬─┬─┬─┬─┬─┐                       │</w:t>
      </w:r>
    </w:p>
    <w:p w:rsidR="000B136B" w:rsidRDefault="000B136B">
      <w:pPr>
        <w:pStyle w:val="ConsPlusCell"/>
        <w:jc w:val="both"/>
      </w:pPr>
      <w:r>
        <w:t>│    │наличии)                  │ │ │ │ │ │ │ │ │ │                       │</w:t>
      </w:r>
    </w:p>
    <w:p w:rsidR="000B136B" w:rsidRDefault="000B136B">
      <w:pPr>
        <w:pStyle w:val="ConsPlusCell"/>
        <w:jc w:val="both"/>
      </w:pPr>
      <w:r>
        <w:t>│    │                          └─┴─┴─┴─┴─┴─┴─┴─┴─┘                       │</w:t>
      </w:r>
    </w:p>
    <w:p w:rsidR="000B136B" w:rsidRDefault="000B136B">
      <w:pPr>
        <w:pStyle w:val="ConsPlusCell"/>
        <w:jc w:val="both"/>
      </w:pPr>
      <w:r>
        <w:t>├────┼─────────────────────────────┬──────────────────────────────────────┤</w:t>
      </w:r>
    </w:p>
    <w:p w:rsidR="000B136B" w:rsidRDefault="000B136B">
      <w:pPr>
        <w:pStyle w:val="ConsPlusCell"/>
        <w:jc w:val="both"/>
      </w:pPr>
      <w:r>
        <w:t>│ 5  │Полное наименование          │                                      │</w:t>
      </w:r>
    </w:p>
    <w:p w:rsidR="000B136B" w:rsidRDefault="000B136B">
      <w:pPr>
        <w:pStyle w:val="ConsPlusCell"/>
        <w:jc w:val="both"/>
      </w:pPr>
      <w:r>
        <w:t>│    ├─────────────────────────────┼──────────────────────────────────────┤</w:t>
      </w:r>
    </w:p>
    <w:p w:rsidR="000B136B" w:rsidRDefault="000B136B">
      <w:pPr>
        <w:pStyle w:val="ConsPlusCell"/>
        <w:jc w:val="both"/>
      </w:pPr>
      <w:r>
        <w:t>│    │Вид казачьего общества       │                                      │</w:t>
      </w:r>
    </w:p>
    <w:p w:rsidR="000B136B" w:rsidRDefault="000B136B">
      <w:pPr>
        <w:pStyle w:val="ConsPlusCell"/>
        <w:jc w:val="both"/>
      </w:pPr>
      <w:r>
        <w:t>│    ├─────────────────────────────┴──────────────────────────────────────┤</w:t>
      </w:r>
    </w:p>
    <w:p w:rsidR="000B136B" w:rsidRDefault="000B136B">
      <w:pPr>
        <w:pStyle w:val="ConsPlusCell"/>
        <w:jc w:val="both"/>
      </w:pPr>
      <w:r>
        <w:t>│    │Основной государственный  ┌─┬─┬─┬─┬─┬─┬─┬─┬─┬─┬─┬─┬─┐               │</w:t>
      </w:r>
    </w:p>
    <w:p w:rsidR="000B136B" w:rsidRDefault="000B136B">
      <w:pPr>
        <w:pStyle w:val="ConsPlusCell"/>
        <w:jc w:val="both"/>
      </w:pPr>
      <w:r>
        <w:t>│    │регистрационный номер     │ │ │ │ │ │ │ │ │ │ │ │ │ │               │</w:t>
      </w:r>
    </w:p>
    <w:p w:rsidR="000B136B" w:rsidRDefault="000B136B">
      <w:pPr>
        <w:pStyle w:val="ConsPlusCell"/>
        <w:jc w:val="both"/>
      </w:pPr>
      <w:r>
        <w:t>│    │                          └─┴─┴─┴─┴─┴─┴─┴─┴─┴─┴─┴─┴─┘               │</w:t>
      </w:r>
    </w:p>
    <w:p w:rsidR="000B136B" w:rsidRDefault="000B136B">
      <w:pPr>
        <w:pStyle w:val="ConsPlusCell"/>
        <w:jc w:val="both"/>
      </w:pPr>
      <w:r>
        <w:t>│    ├────────────────────────────────────────────────────────────────────┤</w:t>
      </w:r>
    </w:p>
    <w:p w:rsidR="000B136B" w:rsidRDefault="000B136B">
      <w:pPr>
        <w:pStyle w:val="ConsPlusCell"/>
        <w:jc w:val="both"/>
      </w:pPr>
      <w:r>
        <w:t>│    │                          ┌─┬─┬─┬─┬─┬─┬─┬─┬─┬─┐                     │</w:t>
      </w:r>
    </w:p>
    <w:p w:rsidR="000B136B" w:rsidRDefault="000B136B">
      <w:pPr>
        <w:pStyle w:val="ConsPlusCell"/>
        <w:jc w:val="both"/>
      </w:pPr>
      <w:r>
        <w:t>│    │Учетный номер             │ │ │ │ │ │ │ │ │ │ │                     │</w:t>
      </w:r>
    </w:p>
    <w:p w:rsidR="000B136B" w:rsidRDefault="000B136B">
      <w:pPr>
        <w:pStyle w:val="ConsPlusCell"/>
        <w:jc w:val="both"/>
      </w:pPr>
      <w:r>
        <w:t>│    │                          └─┴─┴─┴─┴─┴─┴─┴─┴─┴─┘                     │</w:t>
      </w:r>
    </w:p>
    <w:p w:rsidR="000B136B" w:rsidRDefault="000B136B">
      <w:pPr>
        <w:pStyle w:val="ConsPlusCell"/>
        <w:jc w:val="both"/>
      </w:pPr>
      <w:r>
        <w:t>│    ├────────────────────────────────────────────────────────────────────┤</w:t>
      </w:r>
    </w:p>
    <w:p w:rsidR="000B136B" w:rsidRDefault="000B136B">
      <w:pPr>
        <w:pStyle w:val="ConsPlusCell"/>
        <w:jc w:val="both"/>
      </w:pPr>
      <w:r>
        <w:t>│    │Реестровый номер (при     ┌─┬─┬─┬─┬─┬─┬─┬─┬─┐                       │</w:t>
      </w:r>
    </w:p>
    <w:p w:rsidR="000B136B" w:rsidRDefault="000B136B">
      <w:pPr>
        <w:pStyle w:val="ConsPlusCell"/>
        <w:jc w:val="both"/>
      </w:pPr>
      <w:r>
        <w:t>│    │наличии)                  │ │ │ │ │ │ │ │ │ │                       │</w:t>
      </w:r>
    </w:p>
    <w:p w:rsidR="000B136B" w:rsidRDefault="000B136B">
      <w:pPr>
        <w:pStyle w:val="ConsPlusCell"/>
        <w:jc w:val="both"/>
      </w:pPr>
      <w:r>
        <w:t>│    │                          └─┴─┴─┴─┴─┴─┴─┴─┴─┘                       │</w:t>
      </w:r>
    </w:p>
    <w:p w:rsidR="000B136B" w:rsidRDefault="000B136B">
      <w:pPr>
        <w:pStyle w:val="ConsPlusCell"/>
        <w:jc w:val="both"/>
      </w:pPr>
      <w:r>
        <w:t>└────┴────────────────────────────────────────────────────────────────────┘</w:t>
      </w:r>
    </w:p>
    <w:p w:rsidR="000B136B" w:rsidRDefault="000B136B">
      <w:pPr>
        <w:pStyle w:val="ConsPlusNormal"/>
        <w:jc w:val="both"/>
      </w:pPr>
    </w:p>
    <w:p w:rsidR="000B136B" w:rsidRDefault="000B136B">
      <w:pPr>
        <w:pStyle w:val="ConsPlusNonformat"/>
        <w:jc w:val="both"/>
      </w:pPr>
      <w:r>
        <w:t xml:space="preserve">                                              ┌───────────────────────────┐</w:t>
      </w:r>
    </w:p>
    <w:p w:rsidR="000B136B" w:rsidRDefault="000B136B">
      <w:pPr>
        <w:pStyle w:val="ConsPlusNonformat"/>
        <w:jc w:val="both"/>
      </w:pPr>
      <w:r>
        <w:t xml:space="preserve">                                              │                           │</w:t>
      </w:r>
    </w:p>
    <w:p w:rsidR="000B136B" w:rsidRDefault="000B136B">
      <w:pPr>
        <w:pStyle w:val="ConsPlusNonformat"/>
        <w:jc w:val="both"/>
      </w:pPr>
      <w:r>
        <w:t xml:space="preserve">                                              └───────────────────────────┘</w:t>
      </w:r>
    </w:p>
    <w:p w:rsidR="000B136B" w:rsidRDefault="000B136B">
      <w:pPr>
        <w:pStyle w:val="ConsPlusNonformat"/>
        <w:jc w:val="both"/>
      </w:pPr>
      <w:r>
        <w:t xml:space="preserve">                                                   (подпись заявителя)</w:t>
      </w:r>
    </w:p>
    <w:p w:rsidR="000B136B" w:rsidRDefault="000B136B">
      <w:pPr>
        <w:pStyle w:val="ConsPlusNonformat"/>
        <w:jc w:val="both"/>
      </w:pPr>
    </w:p>
    <w:p w:rsidR="000B136B" w:rsidRDefault="000B136B">
      <w:pPr>
        <w:pStyle w:val="ConsPlusNonformat"/>
        <w:jc w:val="both"/>
      </w:pPr>
      <w:r>
        <w:t xml:space="preserve">    --------------------------------</w:t>
      </w:r>
    </w:p>
    <w:p w:rsidR="000B136B" w:rsidRDefault="000B136B">
      <w:pPr>
        <w:pStyle w:val="ConsPlusNonformat"/>
        <w:jc w:val="both"/>
      </w:pPr>
      <w:bookmarkStart w:id="14" w:name="P1224"/>
      <w:bookmarkEnd w:id="14"/>
      <w:r>
        <w:t xml:space="preserve">    &lt;*&gt;  Если  сведения  не  умещаются  в  листе Б, заполняется необходимое</w:t>
      </w:r>
    </w:p>
    <w:p w:rsidR="000B136B" w:rsidRDefault="000B136B">
      <w:pPr>
        <w:pStyle w:val="ConsPlusNonformat"/>
        <w:jc w:val="both"/>
      </w:pPr>
      <w:r>
        <w:t>количество листов.</w:t>
      </w:r>
    </w:p>
    <w:p w:rsidR="000B136B" w:rsidRDefault="000B136B">
      <w:pPr>
        <w:pStyle w:val="ConsPlusNormal"/>
        <w:jc w:val="both"/>
      </w:pPr>
    </w:p>
    <w:p w:rsidR="000B136B" w:rsidRDefault="000B136B">
      <w:pPr>
        <w:pStyle w:val="ConsPlusNormal"/>
        <w:jc w:val="both"/>
      </w:pPr>
    </w:p>
    <w:p w:rsidR="000B136B" w:rsidRDefault="000B136B">
      <w:pPr>
        <w:pStyle w:val="ConsPlusNormal"/>
        <w:jc w:val="both"/>
      </w:pPr>
    </w:p>
    <w:p w:rsidR="000B136B" w:rsidRDefault="000B136B">
      <w:pPr>
        <w:pStyle w:val="ConsPlusNonformat"/>
        <w:jc w:val="both"/>
      </w:pPr>
      <w:r>
        <w:t xml:space="preserve">                                                                      ┌─┬─┐</w:t>
      </w:r>
    </w:p>
    <w:p w:rsidR="000B136B" w:rsidRDefault="000B136B">
      <w:pPr>
        <w:pStyle w:val="ConsPlusNonformat"/>
        <w:jc w:val="both"/>
      </w:pPr>
      <w:r>
        <w:t xml:space="preserve">                                                             Страница │ │ │</w:t>
      </w:r>
    </w:p>
    <w:p w:rsidR="000B136B" w:rsidRDefault="000B136B">
      <w:pPr>
        <w:pStyle w:val="ConsPlusNonformat"/>
        <w:jc w:val="both"/>
      </w:pPr>
      <w:r>
        <w:t xml:space="preserve">                                                              ┌─┬─┬─┬─┼─┼─┤</w:t>
      </w:r>
    </w:p>
    <w:p w:rsidR="000B136B" w:rsidRDefault="000B136B">
      <w:pPr>
        <w:pStyle w:val="ConsPlusNonformat"/>
        <w:jc w:val="both"/>
      </w:pPr>
      <w:r>
        <w:t xml:space="preserve">                                                      Форма N │Г│Р│К│О│0│1│</w:t>
      </w:r>
    </w:p>
    <w:p w:rsidR="000B136B" w:rsidRDefault="000B136B">
      <w:pPr>
        <w:pStyle w:val="ConsPlusNonformat"/>
        <w:jc w:val="both"/>
      </w:pPr>
      <w:r>
        <w:t xml:space="preserve">                                                              └─┴─┴─┴─┴─┴─┘</w:t>
      </w:r>
    </w:p>
    <w:p w:rsidR="000B136B" w:rsidRDefault="000B136B">
      <w:pPr>
        <w:pStyle w:val="ConsPlusNonformat"/>
        <w:jc w:val="both"/>
      </w:pPr>
    </w:p>
    <w:p w:rsidR="000B136B" w:rsidRDefault="000B136B">
      <w:pPr>
        <w:pStyle w:val="ConsPlusNonformat"/>
        <w:jc w:val="both"/>
      </w:pPr>
      <w:r>
        <w:t xml:space="preserve">                                                                     Лист В</w:t>
      </w:r>
    </w:p>
    <w:p w:rsidR="000B136B" w:rsidRDefault="000B136B">
      <w:pPr>
        <w:pStyle w:val="ConsPlusNonformat"/>
        <w:jc w:val="both"/>
      </w:pPr>
    </w:p>
    <w:p w:rsidR="000B136B" w:rsidRDefault="000B136B">
      <w:pPr>
        <w:pStyle w:val="ConsPlusNonformat"/>
        <w:jc w:val="both"/>
      </w:pPr>
      <w:r>
        <w:t xml:space="preserve">                               Расписка </w:t>
      </w:r>
      <w:hyperlink w:anchor="P1305" w:history="1">
        <w:r>
          <w:rPr>
            <w:color w:val="0000FF"/>
          </w:rPr>
          <w:t>&lt;*&gt;</w:t>
        </w:r>
      </w:hyperlink>
    </w:p>
    <w:p w:rsidR="000B136B" w:rsidRDefault="000B136B">
      <w:pPr>
        <w:pStyle w:val="ConsPlusNonformat"/>
        <w:jc w:val="both"/>
      </w:pPr>
      <w:r>
        <w:t xml:space="preserve">            в получении документов, представленных для внесения</w:t>
      </w:r>
    </w:p>
    <w:p w:rsidR="000B136B" w:rsidRDefault="000B136B">
      <w:pPr>
        <w:pStyle w:val="ConsPlusNonformat"/>
        <w:jc w:val="both"/>
      </w:pPr>
      <w:r>
        <w:t xml:space="preserve">           казачьего общества в государственный реестр казачьих</w:t>
      </w:r>
    </w:p>
    <w:p w:rsidR="000B136B" w:rsidRDefault="000B136B">
      <w:pPr>
        <w:pStyle w:val="ConsPlusNonformat"/>
        <w:jc w:val="both"/>
      </w:pPr>
      <w:r>
        <w:t xml:space="preserve">                      обществ в Российской Федерации</w:t>
      </w:r>
    </w:p>
    <w:p w:rsidR="000B136B" w:rsidRDefault="000B136B">
      <w:pPr>
        <w:pStyle w:val="ConsPlusNonformat"/>
        <w:jc w:val="both"/>
      </w:pPr>
    </w:p>
    <w:p w:rsidR="000B136B" w:rsidRDefault="000B136B">
      <w:pPr>
        <w:pStyle w:val="ConsPlusNonformat"/>
        <w:jc w:val="both"/>
      </w:pPr>
      <w:r>
        <w:t>Настоящим удостоверяется, что заявитель ___________________________________</w:t>
      </w:r>
    </w:p>
    <w:p w:rsidR="000B136B" w:rsidRDefault="000B136B">
      <w:pPr>
        <w:pStyle w:val="ConsPlusNonformat"/>
        <w:jc w:val="both"/>
      </w:pPr>
      <w:r>
        <w:t xml:space="preserve">                                             (фамилия, имя, отчество)</w:t>
      </w:r>
    </w:p>
    <w:p w:rsidR="000B136B" w:rsidRDefault="000B136B">
      <w:pPr>
        <w:pStyle w:val="ConsPlusNonformat"/>
        <w:jc w:val="both"/>
      </w:pPr>
      <w:r>
        <w:t>представил(а) _____________________________________________________________</w:t>
      </w:r>
    </w:p>
    <w:p w:rsidR="000B136B" w:rsidRDefault="000B136B">
      <w:pPr>
        <w:pStyle w:val="ConsPlusNonformat"/>
        <w:jc w:val="both"/>
      </w:pPr>
      <w:r>
        <w:t xml:space="preserve">                          (наименование уполномоченного органа</w:t>
      </w:r>
    </w:p>
    <w:p w:rsidR="000B136B" w:rsidRDefault="000B136B">
      <w:pPr>
        <w:pStyle w:val="ConsPlusNonformat"/>
        <w:jc w:val="both"/>
      </w:pPr>
      <w:r>
        <w:t xml:space="preserve">                             (его территориального органа))</w:t>
      </w:r>
    </w:p>
    <w:p w:rsidR="000B136B" w:rsidRDefault="000B136B">
      <w:pPr>
        <w:pStyle w:val="ConsPlusNonformat"/>
        <w:jc w:val="both"/>
      </w:pPr>
      <w:r>
        <w:t>получил "__" _____________ ____ г. нижеследующие документы</w:t>
      </w:r>
    </w:p>
    <w:p w:rsidR="000B136B" w:rsidRDefault="000B136B">
      <w:pPr>
        <w:pStyle w:val="ConsPlusNonformat"/>
        <w:jc w:val="both"/>
      </w:pPr>
    </w:p>
    <w:p w:rsidR="000B136B" w:rsidRDefault="000B136B">
      <w:pPr>
        <w:pStyle w:val="ConsPlusNonformat"/>
        <w:jc w:val="both"/>
      </w:pPr>
      <w:r>
        <w:t>___________________________________________________________________________</w:t>
      </w:r>
    </w:p>
    <w:p w:rsidR="000B136B" w:rsidRDefault="000B136B">
      <w:pPr>
        <w:pStyle w:val="ConsPlusNonformat"/>
        <w:jc w:val="both"/>
      </w:pPr>
      <w:r>
        <w:t xml:space="preserve">                 (полное наименование казачьего общества)</w:t>
      </w:r>
    </w:p>
    <w:p w:rsidR="000B136B" w:rsidRDefault="000B136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3175"/>
        <w:gridCol w:w="1587"/>
        <w:gridCol w:w="1587"/>
        <w:gridCol w:w="1701"/>
      </w:tblGrid>
      <w:tr w:rsidR="000B136B">
        <w:tc>
          <w:tcPr>
            <w:tcW w:w="794" w:type="dxa"/>
            <w:vMerge w:val="restart"/>
          </w:tcPr>
          <w:p w:rsidR="000B136B" w:rsidRDefault="000B136B">
            <w:pPr>
              <w:pStyle w:val="ConsPlusNormal"/>
              <w:jc w:val="center"/>
            </w:pPr>
            <w:r>
              <w:t>N</w:t>
            </w:r>
          </w:p>
        </w:tc>
        <w:tc>
          <w:tcPr>
            <w:tcW w:w="3175" w:type="dxa"/>
            <w:vMerge w:val="restart"/>
          </w:tcPr>
          <w:p w:rsidR="000B136B" w:rsidRDefault="000B136B">
            <w:pPr>
              <w:pStyle w:val="ConsPlusNormal"/>
              <w:jc w:val="center"/>
            </w:pPr>
            <w:r>
              <w:t>Наименование документа (заполнить соответствующую(ие) строку(и))</w:t>
            </w:r>
          </w:p>
        </w:tc>
        <w:tc>
          <w:tcPr>
            <w:tcW w:w="4875" w:type="dxa"/>
            <w:gridSpan w:val="3"/>
          </w:tcPr>
          <w:p w:rsidR="000B136B" w:rsidRDefault="000B136B">
            <w:pPr>
              <w:pStyle w:val="ConsPlusNormal"/>
              <w:jc w:val="center"/>
            </w:pPr>
            <w:r>
              <w:t>Документы представлены</w:t>
            </w:r>
          </w:p>
        </w:tc>
      </w:tr>
      <w:tr w:rsidR="000B136B">
        <w:tc>
          <w:tcPr>
            <w:tcW w:w="794" w:type="dxa"/>
            <w:vMerge/>
          </w:tcPr>
          <w:p w:rsidR="000B136B" w:rsidRDefault="000B136B"/>
        </w:tc>
        <w:tc>
          <w:tcPr>
            <w:tcW w:w="3175" w:type="dxa"/>
            <w:vMerge/>
          </w:tcPr>
          <w:p w:rsidR="000B136B" w:rsidRDefault="000B136B"/>
        </w:tc>
        <w:tc>
          <w:tcPr>
            <w:tcW w:w="3174" w:type="dxa"/>
            <w:gridSpan w:val="2"/>
          </w:tcPr>
          <w:p w:rsidR="000B136B" w:rsidRDefault="000B136B">
            <w:pPr>
              <w:pStyle w:val="ConsPlusNormal"/>
              <w:jc w:val="center"/>
            </w:pPr>
            <w:r>
              <w:t>на бумажных носителях</w:t>
            </w:r>
          </w:p>
        </w:tc>
        <w:tc>
          <w:tcPr>
            <w:tcW w:w="1701" w:type="dxa"/>
            <w:vMerge w:val="restart"/>
          </w:tcPr>
          <w:p w:rsidR="000B136B" w:rsidRDefault="000B136B">
            <w:pPr>
              <w:pStyle w:val="ConsPlusNormal"/>
              <w:jc w:val="center"/>
            </w:pPr>
            <w:r>
              <w:t>на электронных носителях (наименование файла)</w:t>
            </w:r>
          </w:p>
        </w:tc>
      </w:tr>
      <w:tr w:rsidR="000B136B">
        <w:tc>
          <w:tcPr>
            <w:tcW w:w="794" w:type="dxa"/>
            <w:vMerge/>
          </w:tcPr>
          <w:p w:rsidR="000B136B" w:rsidRDefault="000B136B"/>
        </w:tc>
        <w:tc>
          <w:tcPr>
            <w:tcW w:w="3175" w:type="dxa"/>
            <w:vMerge/>
          </w:tcPr>
          <w:p w:rsidR="000B136B" w:rsidRDefault="000B136B"/>
        </w:tc>
        <w:tc>
          <w:tcPr>
            <w:tcW w:w="1587" w:type="dxa"/>
          </w:tcPr>
          <w:p w:rsidR="000B136B" w:rsidRDefault="000B136B">
            <w:pPr>
              <w:pStyle w:val="ConsPlusNormal"/>
              <w:jc w:val="center"/>
            </w:pPr>
            <w:r>
              <w:t>кол-во экземпляров</w:t>
            </w:r>
          </w:p>
        </w:tc>
        <w:tc>
          <w:tcPr>
            <w:tcW w:w="1587" w:type="dxa"/>
          </w:tcPr>
          <w:p w:rsidR="000B136B" w:rsidRDefault="000B136B">
            <w:pPr>
              <w:pStyle w:val="ConsPlusNormal"/>
              <w:jc w:val="center"/>
            </w:pPr>
            <w:r>
              <w:t>кол-во листов в одном экземпляре</w:t>
            </w:r>
          </w:p>
        </w:tc>
        <w:tc>
          <w:tcPr>
            <w:tcW w:w="1701" w:type="dxa"/>
            <w:vMerge/>
          </w:tcPr>
          <w:p w:rsidR="000B136B" w:rsidRDefault="000B136B"/>
        </w:tc>
      </w:tr>
      <w:tr w:rsidR="000B136B">
        <w:tc>
          <w:tcPr>
            <w:tcW w:w="794" w:type="dxa"/>
          </w:tcPr>
          <w:p w:rsidR="000B136B" w:rsidRDefault="000B136B">
            <w:pPr>
              <w:pStyle w:val="ConsPlusNormal"/>
              <w:jc w:val="center"/>
            </w:pPr>
            <w:r>
              <w:t>1</w:t>
            </w:r>
          </w:p>
        </w:tc>
        <w:tc>
          <w:tcPr>
            <w:tcW w:w="3175" w:type="dxa"/>
          </w:tcPr>
          <w:p w:rsidR="000B136B" w:rsidRDefault="000B136B">
            <w:pPr>
              <w:pStyle w:val="ConsPlusNormal"/>
              <w:jc w:val="center"/>
            </w:pPr>
            <w:r>
              <w:t>2</w:t>
            </w:r>
          </w:p>
        </w:tc>
        <w:tc>
          <w:tcPr>
            <w:tcW w:w="1587" w:type="dxa"/>
          </w:tcPr>
          <w:p w:rsidR="000B136B" w:rsidRDefault="000B136B">
            <w:pPr>
              <w:pStyle w:val="ConsPlusNormal"/>
              <w:jc w:val="center"/>
            </w:pPr>
            <w:r>
              <w:t>3</w:t>
            </w:r>
          </w:p>
        </w:tc>
        <w:tc>
          <w:tcPr>
            <w:tcW w:w="1587" w:type="dxa"/>
          </w:tcPr>
          <w:p w:rsidR="000B136B" w:rsidRDefault="000B136B">
            <w:pPr>
              <w:pStyle w:val="ConsPlusNormal"/>
              <w:jc w:val="center"/>
            </w:pPr>
            <w:r>
              <w:t>4</w:t>
            </w:r>
          </w:p>
        </w:tc>
        <w:tc>
          <w:tcPr>
            <w:tcW w:w="1701" w:type="dxa"/>
          </w:tcPr>
          <w:p w:rsidR="000B136B" w:rsidRDefault="000B136B">
            <w:pPr>
              <w:pStyle w:val="ConsPlusNormal"/>
              <w:jc w:val="center"/>
            </w:pPr>
            <w:r>
              <w:t>5</w:t>
            </w:r>
          </w:p>
        </w:tc>
      </w:tr>
      <w:tr w:rsidR="000B136B">
        <w:tc>
          <w:tcPr>
            <w:tcW w:w="794" w:type="dxa"/>
          </w:tcPr>
          <w:p w:rsidR="000B136B" w:rsidRDefault="000B136B">
            <w:pPr>
              <w:pStyle w:val="ConsPlusNormal"/>
              <w:jc w:val="center"/>
            </w:pPr>
          </w:p>
        </w:tc>
        <w:tc>
          <w:tcPr>
            <w:tcW w:w="3175" w:type="dxa"/>
          </w:tcPr>
          <w:p w:rsidR="000B136B" w:rsidRDefault="000B136B">
            <w:pPr>
              <w:pStyle w:val="ConsPlusNormal"/>
              <w:jc w:val="center"/>
            </w:pPr>
          </w:p>
        </w:tc>
        <w:tc>
          <w:tcPr>
            <w:tcW w:w="1587" w:type="dxa"/>
          </w:tcPr>
          <w:p w:rsidR="000B136B" w:rsidRDefault="000B136B">
            <w:pPr>
              <w:pStyle w:val="ConsPlusNormal"/>
              <w:jc w:val="center"/>
            </w:pPr>
          </w:p>
        </w:tc>
        <w:tc>
          <w:tcPr>
            <w:tcW w:w="1587" w:type="dxa"/>
          </w:tcPr>
          <w:p w:rsidR="000B136B" w:rsidRDefault="000B136B">
            <w:pPr>
              <w:pStyle w:val="ConsPlusNormal"/>
              <w:jc w:val="center"/>
            </w:pPr>
          </w:p>
        </w:tc>
        <w:tc>
          <w:tcPr>
            <w:tcW w:w="1701" w:type="dxa"/>
          </w:tcPr>
          <w:p w:rsidR="000B136B" w:rsidRDefault="000B136B">
            <w:pPr>
              <w:pStyle w:val="ConsPlusNormal"/>
              <w:jc w:val="center"/>
            </w:pPr>
          </w:p>
        </w:tc>
      </w:tr>
      <w:tr w:rsidR="000B136B">
        <w:tc>
          <w:tcPr>
            <w:tcW w:w="794" w:type="dxa"/>
          </w:tcPr>
          <w:p w:rsidR="000B136B" w:rsidRDefault="000B136B">
            <w:pPr>
              <w:pStyle w:val="ConsPlusNormal"/>
              <w:jc w:val="center"/>
            </w:pPr>
          </w:p>
        </w:tc>
        <w:tc>
          <w:tcPr>
            <w:tcW w:w="3175" w:type="dxa"/>
          </w:tcPr>
          <w:p w:rsidR="000B136B" w:rsidRDefault="000B136B">
            <w:pPr>
              <w:pStyle w:val="ConsPlusNormal"/>
              <w:jc w:val="center"/>
            </w:pPr>
          </w:p>
        </w:tc>
        <w:tc>
          <w:tcPr>
            <w:tcW w:w="1587" w:type="dxa"/>
          </w:tcPr>
          <w:p w:rsidR="000B136B" w:rsidRDefault="000B136B">
            <w:pPr>
              <w:pStyle w:val="ConsPlusNormal"/>
              <w:jc w:val="center"/>
            </w:pPr>
          </w:p>
        </w:tc>
        <w:tc>
          <w:tcPr>
            <w:tcW w:w="1587" w:type="dxa"/>
          </w:tcPr>
          <w:p w:rsidR="000B136B" w:rsidRDefault="000B136B">
            <w:pPr>
              <w:pStyle w:val="ConsPlusNormal"/>
              <w:jc w:val="center"/>
            </w:pPr>
          </w:p>
        </w:tc>
        <w:tc>
          <w:tcPr>
            <w:tcW w:w="1701" w:type="dxa"/>
          </w:tcPr>
          <w:p w:rsidR="000B136B" w:rsidRDefault="000B136B">
            <w:pPr>
              <w:pStyle w:val="ConsPlusNormal"/>
              <w:jc w:val="center"/>
            </w:pPr>
          </w:p>
        </w:tc>
      </w:tr>
      <w:tr w:rsidR="000B136B">
        <w:tc>
          <w:tcPr>
            <w:tcW w:w="794" w:type="dxa"/>
          </w:tcPr>
          <w:p w:rsidR="000B136B" w:rsidRDefault="000B136B">
            <w:pPr>
              <w:pStyle w:val="ConsPlusNormal"/>
              <w:jc w:val="center"/>
            </w:pPr>
          </w:p>
        </w:tc>
        <w:tc>
          <w:tcPr>
            <w:tcW w:w="3175" w:type="dxa"/>
          </w:tcPr>
          <w:p w:rsidR="000B136B" w:rsidRDefault="000B136B">
            <w:pPr>
              <w:pStyle w:val="ConsPlusNormal"/>
              <w:jc w:val="center"/>
            </w:pPr>
          </w:p>
        </w:tc>
        <w:tc>
          <w:tcPr>
            <w:tcW w:w="1587" w:type="dxa"/>
          </w:tcPr>
          <w:p w:rsidR="000B136B" w:rsidRDefault="000B136B">
            <w:pPr>
              <w:pStyle w:val="ConsPlusNormal"/>
              <w:jc w:val="center"/>
            </w:pPr>
          </w:p>
        </w:tc>
        <w:tc>
          <w:tcPr>
            <w:tcW w:w="1587" w:type="dxa"/>
          </w:tcPr>
          <w:p w:rsidR="000B136B" w:rsidRDefault="000B136B">
            <w:pPr>
              <w:pStyle w:val="ConsPlusNormal"/>
              <w:jc w:val="center"/>
            </w:pPr>
          </w:p>
        </w:tc>
        <w:tc>
          <w:tcPr>
            <w:tcW w:w="1701" w:type="dxa"/>
          </w:tcPr>
          <w:p w:rsidR="000B136B" w:rsidRDefault="000B136B">
            <w:pPr>
              <w:pStyle w:val="ConsPlusNormal"/>
              <w:jc w:val="center"/>
            </w:pPr>
          </w:p>
        </w:tc>
      </w:tr>
      <w:tr w:rsidR="000B136B">
        <w:tc>
          <w:tcPr>
            <w:tcW w:w="794" w:type="dxa"/>
          </w:tcPr>
          <w:p w:rsidR="000B136B" w:rsidRDefault="000B136B">
            <w:pPr>
              <w:pStyle w:val="ConsPlusNormal"/>
              <w:jc w:val="center"/>
            </w:pPr>
          </w:p>
        </w:tc>
        <w:tc>
          <w:tcPr>
            <w:tcW w:w="3175" w:type="dxa"/>
          </w:tcPr>
          <w:p w:rsidR="000B136B" w:rsidRDefault="000B136B">
            <w:pPr>
              <w:pStyle w:val="ConsPlusNormal"/>
              <w:jc w:val="center"/>
            </w:pPr>
          </w:p>
        </w:tc>
        <w:tc>
          <w:tcPr>
            <w:tcW w:w="1587" w:type="dxa"/>
          </w:tcPr>
          <w:p w:rsidR="000B136B" w:rsidRDefault="000B136B">
            <w:pPr>
              <w:pStyle w:val="ConsPlusNormal"/>
              <w:jc w:val="center"/>
            </w:pPr>
          </w:p>
        </w:tc>
        <w:tc>
          <w:tcPr>
            <w:tcW w:w="1587" w:type="dxa"/>
          </w:tcPr>
          <w:p w:rsidR="000B136B" w:rsidRDefault="000B136B">
            <w:pPr>
              <w:pStyle w:val="ConsPlusNormal"/>
              <w:jc w:val="center"/>
            </w:pPr>
          </w:p>
        </w:tc>
        <w:tc>
          <w:tcPr>
            <w:tcW w:w="1701" w:type="dxa"/>
          </w:tcPr>
          <w:p w:rsidR="000B136B" w:rsidRDefault="000B136B">
            <w:pPr>
              <w:pStyle w:val="ConsPlusNormal"/>
              <w:jc w:val="center"/>
            </w:pPr>
          </w:p>
        </w:tc>
      </w:tr>
      <w:tr w:rsidR="000B136B">
        <w:tc>
          <w:tcPr>
            <w:tcW w:w="794" w:type="dxa"/>
          </w:tcPr>
          <w:p w:rsidR="000B136B" w:rsidRDefault="000B136B">
            <w:pPr>
              <w:pStyle w:val="ConsPlusNormal"/>
              <w:jc w:val="center"/>
            </w:pPr>
          </w:p>
        </w:tc>
        <w:tc>
          <w:tcPr>
            <w:tcW w:w="3175" w:type="dxa"/>
          </w:tcPr>
          <w:p w:rsidR="000B136B" w:rsidRDefault="000B136B">
            <w:pPr>
              <w:pStyle w:val="ConsPlusNormal"/>
              <w:jc w:val="center"/>
            </w:pPr>
          </w:p>
        </w:tc>
        <w:tc>
          <w:tcPr>
            <w:tcW w:w="1587" w:type="dxa"/>
          </w:tcPr>
          <w:p w:rsidR="000B136B" w:rsidRDefault="000B136B">
            <w:pPr>
              <w:pStyle w:val="ConsPlusNormal"/>
              <w:jc w:val="center"/>
            </w:pPr>
          </w:p>
        </w:tc>
        <w:tc>
          <w:tcPr>
            <w:tcW w:w="1587" w:type="dxa"/>
          </w:tcPr>
          <w:p w:rsidR="000B136B" w:rsidRDefault="000B136B">
            <w:pPr>
              <w:pStyle w:val="ConsPlusNormal"/>
              <w:jc w:val="center"/>
            </w:pPr>
          </w:p>
        </w:tc>
        <w:tc>
          <w:tcPr>
            <w:tcW w:w="1701" w:type="dxa"/>
          </w:tcPr>
          <w:p w:rsidR="000B136B" w:rsidRDefault="000B136B">
            <w:pPr>
              <w:pStyle w:val="ConsPlusNormal"/>
              <w:jc w:val="center"/>
            </w:pPr>
          </w:p>
        </w:tc>
      </w:tr>
    </w:tbl>
    <w:p w:rsidR="000B136B" w:rsidRDefault="000B136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762"/>
        <w:gridCol w:w="4082"/>
      </w:tblGrid>
      <w:tr w:rsidR="000B136B">
        <w:tc>
          <w:tcPr>
            <w:tcW w:w="4762" w:type="dxa"/>
          </w:tcPr>
          <w:p w:rsidR="000B136B" w:rsidRDefault="000B136B">
            <w:pPr>
              <w:pStyle w:val="ConsPlusNormal"/>
            </w:pPr>
            <w:r>
              <w:t>Должность федерального государственного гражданского служащего, принявшего документы</w:t>
            </w:r>
          </w:p>
        </w:tc>
        <w:tc>
          <w:tcPr>
            <w:tcW w:w="4082" w:type="dxa"/>
          </w:tcPr>
          <w:p w:rsidR="000B136B" w:rsidRDefault="000B136B">
            <w:pPr>
              <w:pStyle w:val="ConsPlusNormal"/>
            </w:pPr>
          </w:p>
        </w:tc>
      </w:tr>
      <w:tr w:rsidR="000B136B">
        <w:tc>
          <w:tcPr>
            <w:tcW w:w="4762" w:type="dxa"/>
          </w:tcPr>
          <w:p w:rsidR="000B136B" w:rsidRDefault="000B136B">
            <w:pPr>
              <w:pStyle w:val="ConsPlusNormal"/>
            </w:pPr>
            <w:r>
              <w:t>Фамилия</w:t>
            </w:r>
          </w:p>
        </w:tc>
        <w:tc>
          <w:tcPr>
            <w:tcW w:w="4082" w:type="dxa"/>
          </w:tcPr>
          <w:p w:rsidR="000B136B" w:rsidRDefault="000B136B">
            <w:pPr>
              <w:pStyle w:val="ConsPlusNormal"/>
            </w:pPr>
          </w:p>
        </w:tc>
      </w:tr>
      <w:tr w:rsidR="000B136B">
        <w:tc>
          <w:tcPr>
            <w:tcW w:w="4762" w:type="dxa"/>
          </w:tcPr>
          <w:p w:rsidR="000B136B" w:rsidRDefault="000B136B">
            <w:pPr>
              <w:pStyle w:val="ConsPlusNormal"/>
            </w:pPr>
            <w:r>
              <w:t>Имя</w:t>
            </w:r>
          </w:p>
        </w:tc>
        <w:tc>
          <w:tcPr>
            <w:tcW w:w="4082" w:type="dxa"/>
          </w:tcPr>
          <w:p w:rsidR="000B136B" w:rsidRDefault="000B136B">
            <w:pPr>
              <w:pStyle w:val="ConsPlusNormal"/>
            </w:pPr>
          </w:p>
        </w:tc>
      </w:tr>
      <w:tr w:rsidR="000B136B">
        <w:tc>
          <w:tcPr>
            <w:tcW w:w="4762" w:type="dxa"/>
          </w:tcPr>
          <w:p w:rsidR="000B136B" w:rsidRDefault="000B136B">
            <w:pPr>
              <w:pStyle w:val="ConsPlusNormal"/>
            </w:pPr>
            <w:r>
              <w:lastRenderedPageBreak/>
              <w:t>Отчество</w:t>
            </w:r>
          </w:p>
        </w:tc>
        <w:tc>
          <w:tcPr>
            <w:tcW w:w="4082" w:type="dxa"/>
          </w:tcPr>
          <w:p w:rsidR="000B136B" w:rsidRDefault="000B136B">
            <w:pPr>
              <w:pStyle w:val="ConsPlusNormal"/>
            </w:pPr>
          </w:p>
        </w:tc>
      </w:tr>
    </w:tbl>
    <w:p w:rsidR="000B136B" w:rsidRDefault="000B136B">
      <w:pPr>
        <w:pStyle w:val="ConsPlusNormal"/>
        <w:jc w:val="both"/>
      </w:pPr>
    </w:p>
    <w:p w:rsidR="000B136B" w:rsidRDefault="000B136B">
      <w:pPr>
        <w:pStyle w:val="ConsPlusNonformat"/>
        <w:jc w:val="both"/>
      </w:pPr>
      <w:r>
        <w:t xml:space="preserve">                                              ┌───────────────────────────┐</w:t>
      </w:r>
    </w:p>
    <w:p w:rsidR="000B136B" w:rsidRDefault="000B136B">
      <w:pPr>
        <w:pStyle w:val="ConsPlusNonformat"/>
        <w:jc w:val="both"/>
      </w:pPr>
      <w:r>
        <w:t xml:space="preserve">                                              │                           │</w:t>
      </w:r>
    </w:p>
    <w:p w:rsidR="000B136B" w:rsidRDefault="000B136B">
      <w:pPr>
        <w:pStyle w:val="ConsPlusNonformat"/>
        <w:jc w:val="both"/>
      </w:pPr>
      <w:r>
        <w:t xml:space="preserve">                                              └───────────────────────────┘</w:t>
      </w:r>
    </w:p>
    <w:p w:rsidR="000B136B" w:rsidRDefault="000B136B">
      <w:pPr>
        <w:pStyle w:val="ConsPlusNonformat"/>
        <w:jc w:val="both"/>
      </w:pPr>
      <w:r>
        <w:t xml:space="preserve">                                         М.П.           (подпись)</w:t>
      </w:r>
    </w:p>
    <w:p w:rsidR="000B136B" w:rsidRDefault="000B136B">
      <w:pPr>
        <w:pStyle w:val="ConsPlusNonformat"/>
        <w:jc w:val="both"/>
      </w:pPr>
    </w:p>
    <w:p w:rsidR="000B136B" w:rsidRDefault="000B136B">
      <w:pPr>
        <w:pStyle w:val="ConsPlusNonformat"/>
        <w:jc w:val="both"/>
      </w:pPr>
      <w:r>
        <w:t xml:space="preserve">    -------------------------------</w:t>
      </w:r>
    </w:p>
    <w:p w:rsidR="000B136B" w:rsidRDefault="000B136B">
      <w:pPr>
        <w:pStyle w:val="ConsPlusNonformat"/>
        <w:jc w:val="both"/>
      </w:pPr>
      <w:bookmarkStart w:id="15" w:name="P1305"/>
      <w:bookmarkEnd w:id="15"/>
      <w:r>
        <w:t xml:space="preserve">    &lt;*&gt;   Заполняется   должностным   лицом   уполномоченного  органа  (его</w:t>
      </w:r>
    </w:p>
    <w:p w:rsidR="000B136B" w:rsidRDefault="000B136B">
      <w:pPr>
        <w:pStyle w:val="ConsPlusNonformat"/>
        <w:jc w:val="both"/>
      </w:pPr>
      <w:r>
        <w:t>территориального органа).</w:t>
      </w:r>
    </w:p>
    <w:p w:rsidR="000B136B" w:rsidRDefault="000B136B">
      <w:pPr>
        <w:pStyle w:val="ConsPlusNormal"/>
        <w:ind w:firstLine="540"/>
        <w:jc w:val="both"/>
      </w:pPr>
    </w:p>
    <w:p w:rsidR="000B136B" w:rsidRDefault="000B136B">
      <w:pPr>
        <w:pStyle w:val="ConsPlusNormal"/>
        <w:ind w:firstLine="540"/>
        <w:jc w:val="both"/>
      </w:pPr>
    </w:p>
    <w:p w:rsidR="000B136B" w:rsidRDefault="000B136B">
      <w:pPr>
        <w:pStyle w:val="ConsPlusNormal"/>
        <w:ind w:firstLine="540"/>
        <w:jc w:val="both"/>
      </w:pPr>
    </w:p>
    <w:p w:rsidR="000B136B" w:rsidRDefault="000B136B">
      <w:pPr>
        <w:pStyle w:val="ConsPlusNormal"/>
        <w:ind w:firstLine="540"/>
        <w:jc w:val="both"/>
      </w:pPr>
    </w:p>
    <w:p w:rsidR="000B136B" w:rsidRDefault="000B136B">
      <w:pPr>
        <w:pStyle w:val="ConsPlusNormal"/>
        <w:jc w:val="center"/>
      </w:pPr>
    </w:p>
    <w:p w:rsidR="000B136B" w:rsidRDefault="000B136B">
      <w:pPr>
        <w:pStyle w:val="ConsPlusNormal"/>
        <w:jc w:val="right"/>
        <w:outlineLvl w:val="1"/>
      </w:pPr>
      <w:r>
        <w:t>Приложение N 4</w:t>
      </w:r>
    </w:p>
    <w:p w:rsidR="000B136B" w:rsidRDefault="000B136B">
      <w:pPr>
        <w:pStyle w:val="ConsPlusNormal"/>
        <w:jc w:val="right"/>
      </w:pPr>
      <w:r>
        <w:t>к Административному регламенту</w:t>
      </w:r>
    </w:p>
    <w:p w:rsidR="000B136B" w:rsidRDefault="000B136B">
      <w:pPr>
        <w:pStyle w:val="ConsPlusNormal"/>
        <w:jc w:val="right"/>
      </w:pPr>
      <w:r>
        <w:t>Министерства юстиции Российской</w:t>
      </w:r>
    </w:p>
    <w:p w:rsidR="000B136B" w:rsidRDefault="000B136B">
      <w:pPr>
        <w:pStyle w:val="ConsPlusNormal"/>
        <w:jc w:val="right"/>
      </w:pPr>
      <w:r>
        <w:t>Федерации по предоставлению</w:t>
      </w:r>
    </w:p>
    <w:p w:rsidR="000B136B" w:rsidRDefault="000B136B">
      <w:pPr>
        <w:pStyle w:val="ConsPlusNormal"/>
        <w:jc w:val="right"/>
      </w:pPr>
      <w:r>
        <w:t>государственной услуги по внесению</w:t>
      </w:r>
    </w:p>
    <w:p w:rsidR="000B136B" w:rsidRDefault="000B136B">
      <w:pPr>
        <w:pStyle w:val="ConsPlusNormal"/>
        <w:jc w:val="right"/>
      </w:pPr>
      <w:r>
        <w:t>казачьих обществ в государственный</w:t>
      </w:r>
    </w:p>
    <w:p w:rsidR="000B136B" w:rsidRDefault="000B136B">
      <w:pPr>
        <w:pStyle w:val="ConsPlusNormal"/>
        <w:jc w:val="right"/>
      </w:pPr>
      <w:r>
        <w:t>реестр казачьих обществ</w:t>
      </w:r>
    </w:p>
    <w:p w:rsidR="000B136B" w:rsidRDefault="000B136B">
      <w:pPr>
        <w:pStyle w:val="ConsPlusNormal"/>
        <w:jc w:val="right"/>
      </w:pPr>
      <w:r>
        <w:t>в Российской Федерации</w:t>
      </w:r>
    </w:p>
    <w:p w:rsidR="000B136B" w:rsidRDefault="000B136B">
      <w:pPr>
        <w:pStyle w:val="ConsPlusNormal"/>
        <w:jc w:val="right"/>
      </w:pPr>
    </w:p>
    <w:p w:rsidR="000B136B" w:rsidRDefault="000B136B">
      <w:pPr>
        <w:pStyle w:val="ConsPlusNonformat"/>
        <w:jc w:val="both"/>
      </w:pPr>
      <w:r>
        <w:t xml:space="preserve">                                                                      ┌─┬─┐</w:t>
      </w:r>
    </w:p>
    <w:p w:rsidR="000B136B" w:rsidRDefault="000B136B">
      <w:pPr>
        <w:pStyle w:val="ConsPlusNonformat"/>
        <w:jc w:val="both"/>
      </w:pPr>
      <w:r>
        <w:t xml:space="preserve">                                                             Страница │0│1│</w:t>
      </w:r>
    </w:p>
    <w:p w:rsidR="000B136B" w:rsidRDefault="000B136B">
      <w:pPr>
        <w:pStyle w:val="ConsPlusNonformat"/>
        <w:jc w:val="both"/>
      </w:pPr>
      <w:r>
        <w:t xml:space="preserve">                                                              ┌─┬─┬─┬─┼─┼─┤</w:t>
      </w:r>
    </w:p>
    <w:p w:rsidR="000B136B" w:rsidRDefault="000B136B">
      <w:pPr>
        <w:pStyle w:val="ConsPlusNonformat"/>
        <w:jc w:val="both"/>
      </w:pPr>
      <w:r>
        <w:t xml:space="preserve">                                                      Форма N │Г│Р│К│О│0│2│</w:t>
      </w:r>
    </w:p>
    <w:p w:rsidR="000B136B" w:rsidRDefault="000B136B">
      <w:pPr>
        <w:pStyle w:val="ConsPlusNonformat"/>
        <w:jc w:val="both"/>
      </w:pPr>
      <w:r>
        <w:t xml:space="preserve">                                                              └─┴─┴─┴─┴─┴─┘</w:t>
      </w:r>
    </w:p>
    <w:p w:rsidR="000B136B" w:rsidRDefault="000B136B">
      <w:pPr>
        <w:pStyle w:val="ConsPlusNonformat"/>
        <w:jc w:val="both"/>
      </w:pPr>
    </w:p>
    <w:p w:rsidR="000B136B" w:rsidRDefault="000B136B">
      <w:pPr>
        <w:pStyle w:val="ConsPlusNonformat"/>
        <w:jc w:val="both"/>
      </w:pPr>
      <w:r>
        <w:t>В ________________________________________________________________________</w:t>
      </w:r>
    </w:p>
    <w:p w:rsidR="000B136B" w:rsidRDefault="000B136B">
      <w:pPr>
        <w:pStyle w:val="ConsPlusNonformat"/>
        <w:jc w:val="both"/>
      </w:pPr>
      <w:r>
        <w:t xml:space="preserve">         (наименование федерального органа исполнительной власти,</w:t>
      </w:r>
    </w:p>
    <w:p w:rsidR="000B136B" w:rsidRDefault="000B136B">
      <w:pPr>
        <w:pStyle w:val="ConsPlusNonformat"/>
        <w:jc w:val="both"/>
      </w:pPr>
      <w:r>
        <w:t xml:space="preserve">        уполномоченного в области ведения государственного реестра</w:t>
      </w:r>
    </w:p>
    <w:p w:rsidR="000B136B" w:rsidRDefault="000B136B">
      <w:pPr>
        <w:pStyle w:val="ConsPlusNonformat"/>
        <w:jc w:val="both"/>
      </w:pPr>
      <w:r>
        <w:t xml:space="preserve">                  казачьих обществ в Российской Федерации</w:t>
      </w:r>
    </w:p>
    <w:p w:rsidR="000B136B" w:rsidRDefault="000B136B">
      <w:pPr>
        <w:pStyle w:val="ConsPlusNonformat"/>
        <w:jc w:val="both"/>
      </w:pPr>
      <w:r>
        <w:t xml:space="preserve">                       (его территориального органа))</w:t>
      </w:r>
    </w:p>
    <w:p w:rsidR="000B136B" w:rsidRDefault="000B136B">
      <w:pPr>
        <w:pStyle w:val="ConsPlusNonformat"/>
        <w:jc w:val="both"/>
      </w:pPr>
    </w:p>
    <w:p w:rsidR="000B136B" w:rsidRDefault="000B136B">
      <w:pPr>
        <w:pStyle w:val="ConsPlusNonformat"/>
        <w:jc w:val="both"/>
      </w:pPr>
      <w:bookmarkStart w:id="16" w:name="P1333"/>
      <w:bookmarkEnd w:id="16"/>
      <w:r>
        <w:t xml:space="preserve">                                 Заявление</w:t>
      </w:r>
    </w:p>
    <w:p w:rsidR="000B136B" w:rsidRDefault="000B136B">
      <w:pPr>
        <w:pStyle w:val="ConsPlusNonformat"/>
        <w:jc w:val="both"/>
      </w:pPr>
      <w:r>
        <w:t xml:space="preserve">         о внесении изменений в сведения государственного реестра</w:t>
      </w:r>
    </w:p>
    <w:p w:rsidR="000B136B" w:rsidRDefault="000B136B">
      <w:pPr>
        <w:pStyle w:val="ConsPlusNonformat"/>
        <w:jc w:val="both"/>
      </w:pPr>
      <w:r>
        <w:t xml:space="preserve">                  казачьих обществ в Российской Федерации</w:t>
      </w:r>
    </w:p>
    <w:p w:rsidR="000B136B" w:rsidRDefault="000B136B">
      <w:pPr>
        <w:pStyle w:val="ConsPlusNormal"/>
        <w:jc w:val="both"/>
      </w:pPr>
    </w:p>
    <w:p w:rsidR="000B136B" w:rsidRDefault="000B136B">
      <w:pPr>
        <w:pStyle w:val="ConsPlusCell"/>
        <w:jc w:val="both"/>
      </w:pPr>
      <w:r>
        <w:t>┌─────────────────────────────────────────────────────────────────────────┐</w:t>
      </w:r>
    </w:p>
    <w:p w:rsidR="000B136B" w:rsidRDefault="000B136B">
      <w:pPr>
        <w:pStyle w:val="ConsPlusCell"/>
        <w:jc w:val="both"/>
      </w:pPr>
      <w:r>
        <w:t>│                         Сведения о казачьем обществе                    │</w:t>
      </w:r>
    </w:p>
    <w:p w:rsidR="000B136B" w:rsidRDefault="000B136B">
      <w:pPr>
        <w:pStyle w:val="ConsPlusCell"/>
        <w:jc w:val="both"/>
      </w:pPr>
      <w:r>
        <w:t>├────┬────────────────────────────┬───────────────────────────────────────┤</w:t>
      </w:r>
    </w:p>
    <w:p w:rsidR="000B136B" w:rsidRDefault="000B136B">
      <w:pPr>
        <w:pStyle w:val="ConsPlusCell"/>
        <w:jc w:val="both"/>
      </w:pPr>
      <w:r>
        <w:t>│ 1  │Полное наименование         │                                       │</w:t>
      </w:r>
    </w:p>
    <w:p w:rsidR="000B136B" w:rsidRDefault="000B136B">
      <w:pPr>
        <w:pStyle w:val="ConsPlusCell"/>
        <w:jc w:val="both"/>
      </w:pPr>
      <w:r>
        <w:t>│    ├────────────────────────────┼───────────────────────────────────────┤</w:t>
      </w:r>
    </w:p>
    <w:p w:rsidR="000B136B" w:rsidRDefault="000B136B">
      <w:pPr>
        <w:pStyle w:val="ConsPlusCell"/>
        <w:jc w:val="both"/>
      </w:pPr>
      <w:r>
        <w:t>│    │Вид казачьего общества      │                                       │</w:t>
      </w:r>
    </w:p>
    <w:p w:rsidR="000B136B" w:rsidRDefault="000B136B">
      <w:pPr>
        <w:pStyle w:val="ConsPlusCell"/>
        <w:jc w:val="both"/>
      </w:pPr>
      <w:r>
        <w:t>│    ├────────────────────────────┴───────────────────────────────────────┤</w:t>
      </w:r>
    </w:p>
    <w:p w:rsidR="000B136B" w:rsidRDefault="000B136B">
      <w:pPr>
        <w:pStyle w:val="ConsPlusCell"/>
        <w:jc w:val="both"/>
      </w:pPr>
      <w:r>
        <w:t>│    │Основной государственный  ┌─┬─┬─┬─┬─┬─┬─┬─┬─┬─┬─┬─┬─┐               │</w:t>
      </w:r>
    </w:p>
    <w:p w:rsidR="000B136B" w:rsidRDefault="000B136B">
      <w:pPr>
        <w:pStyle w:val="ConsPlusCell"/>
        <w:jc w:val="both"/>
      </w:pPr>
      <w:r>
        <w:t>│    │регистрационный номер     │ │ │ │ │ │ │ │ │ │ │ │ │ │               │</w:t>
      </w:r>
    </w:p>
    <w:p w:rsidR="000B136B" w:rsidRDefault="000B136B">
      <w:pPr>
        <w:pStyle w:val="ConsPlusCell"/>
        <w:jc w:val="both"/>
      </w:pPr>
      <w:r>
        <w:t>│    │                          └─┴─┴─┴─┴─┴─┴─┴─┴─┴─┴─┴─┴─┘               │</w:t>
      </w:r>
    </w:p>
    <w:p w:rsidR="000B136B" w:rsidRDefault="000B136B">
      <w:pPr>
        <w:pStyle w:val="ConsPlusCell"/>
        <w:jc w:val="both"/>
      </w:pPr>
      <w:r>
        <w:t>│    ├────────────────────────────────────────────────────────────────────┤</w:t>
      </w:r>
    </w:p>
    <w:p w:rsidR="000B136B" w:rsidRDefault="000B136B">
      <w:pPr>
        <w:pStyle w:val="ConsPlusCell"/>
        <w:jc w:val="both"/>
      </w:pPr>
      <w:r>
        <w:t>│    │Учетный номер             ┌─┬─┬─┬─┬─┬─┬─┬─┬─┬─┐                     │</w:t>
      </w:r>
    </w:p>
    <w:p w:rsidR="000B136B" w:rsidRDefault="000B136B">
      <w:pPr>
        <w:pStyle w:val="ConsPlusCell"/>
        <w:jc w:val="both"/>
      </w:pPr>
      <w:r>
        <w:t>│    │                          │ │ │ │ │ │ │ │ │ │ │                     │</w:t>
      </w:r>
    </w:p>
    <w:p w:rsidR="000B136B" w:rsidRDefault="000B136B">
      <w:pPr>
        <w:pStyle w:val="ConsPlusCell"/>
        <w:jc w:val="both"/>
      </w:pPr>
      <w:r>
        <w:t>│    │                          └─┴─┴─┴─┴─┴─┴─┴─┴─┴─┘                     │</w:t>
      </w:r>
    </w:p>
    <w:p w:rsidR="000B136B" w:rsidRDefault="000B136B">
      <w:pPr>
        <w:pStyle w:val="ConsPlusCell"/>
        <w:jc w:val="both"/>
      </w:pPr>
      <w:r>
        <w:t>│    ├────────────────────────────────────────────────────────────────────┤</w:t>
      </w:r>
    </w:p>
    <w:p w:rsidR="000B136B" w:rsidRDefault="000B136B">
      <w:pPr>
        <w:pStyle w:val="ConsPlusCell"/>
        <w:jc w:val="both"/>
      </w:pPr>
      <w:r>
        <w:t>│    │Реестровый номер          ┌─┬─┬─┬─┬─┬─┬─┬─┬─┐                       │</w:t>
      </w:r>
    </w:p>
    <w:p w:rsidR="000B136B" w:rsidRDefault="000B136B">
      <w:pPr>
        <w:pStyle w:val="ConsPlusCell"/>
        <w:jc w:val="both"/>
      </w:pPr>
      <w:r>
        <w:t>│    │                          │ │ │ │ │ │ │ │ │ │                       │</w:t>
      </w:r>
    </w:p>
    <w:p w:rsidR="000B136B" w:rsidRDefault="000B136B">
      <w:pPr>
        <w:pStyle w:val="ConsPlusCell"/>
        <w:jc w:val="both"/>
      </w:pPr>
      <w:r>
        <w:t>│    │                          └─┴─┴─┴─┴─┴─┴─┴─┴─┘                       │</w:t>
      </w:r>
    </w:p>
    <w:p w:rsidR="000B136B" w:rsidRDefault="000B136B">
      <w:pPr>
        <w:pStyle w:val="ConsPlusCell"/>
        <w:jc w:val="both"/>
      </w:pPr>
      <w:r>
        <w:t>├────┼────────────────────────────────────────────────────────────────────┤</w:t>
      </w:r>
    </w:p>
    <w:p w:rsidR="000B136B" w:rsidRDefault="000B136B">
      <w:pPr>
        <w:pStyle w:val="ConsPlusCell"/>
        <w:jc w:val="both"/>
      </w:pPr>
      <w:r>
        <w:t>│ 2  │Изменения вносятся в сведения о (нужное отметить знаком "V")        │</w:t>
      </w:r>
    </w:p>
    <w:p w:rsidR="000B136B" w:rsidRDefault="000B136B">
      <w:pPr>
        <w:pStyle w:val="ConsPlusCell"/>
        <w:jc w:val="both"/>
      </w:pPr>
      <w:r>
        <w:lastRenderedPageBreak/>
        <w:t>│    │                                                             ┌─┐    │</w:t>
      </w:r>
    </w:p>
    <w:p w:rsidR="000B136B" w:rsidRDefault="000B136B">
      <w:pPr>
        <w:pStyle w:val="ConsPlusCell"/>
        <w:jc w:val="both"/>
      </w:pPr>
      <w:r>
        <w:t>│    │структуре казачьего общества                                 │ │    │</w:t>
      </w:r>
    </w:p>
    <w:p w:rsidR="000B136B" w:rsidRDefault="000B136B">
      <w:pPr>
        <w:pStyle w:val="ConsPlusCell"/>
        <w:jc w:val="both"/>
      </w:pPr>
      <w:r>
        <w:t>│    │                                                             └─┘    │</w:t>
      </w:r>
    </w:p>
    <w:p w:rsidR="000B136B" w:rsidRDefault="000B136B">
      <w:pPr>
        <w:pStyle w:val="ConsPlusCell"/>
        <w:jc w:val="both"/>
      </w:pPr>
      <w:r>
        <w:t>│    │                                                             ┌─┐    │</w:t>
      </w:r>
    </w:p>
    <w:p w:rsidR="000B136B" w:rsidRDefault="000B136B">
      <w:pPr>
        <w:pStyle w:val="ConsPlusCell"/>
        <w:jc w:val="both"/>
      </w:pPr>
      <w:r>
        <w:t>│    │территориальной сфере деятельности                           │ │    │</w:t>
      </w:r>
    </w:p>
    <w:p w:rsidR="000B136B" w:rsidRDefault="000B136B">
      <w:pPr>
        <w:pStyle w:val="ConsPlusCell"/>
        <w:jc w:val="both"/>
      </w:pPr>
      <w:r>
        <w:t>│    │                                                             └─┘    │</w:t>
      </w:r>
    </w:p>
    <w:p w:rsidR="000B136B" w:rsidRDefault="000B136B">
      <w:pPr>
        <w:pStyle w:val="ConsPlusCell"/>
        <w:jc w:val="both"/>
      </w:pPr>
      <w:r>
        <w:t>│    │                                                             ┌─┐    │</w:t>
      </w:r>
    </w:p>
    <w:p w:rsidR="000B136B" w:rsidRDefault="000B136B">
      <w:pPr>
        <w:pStyle w:val="ConsPlusCell"/>
        <w:jc w:val="both"/>
      </w:pPr>
      <w:r>
        <w:t>│    │принадлежности к структуре иного казачьего общества          │ │    │</w:t>
      </w:r>
    </w:p>
    <w:p w:rsidR="000B136B" w:rsidRDefault="000B136B">
      <w:pPr>
        <w:pStyle w:val="ConsPlusCell"/>
        <w:jc w:val="both"/>
      </w:pPr>
      <w:r>
        <w:t>│    │                                                             └─┘    │</w:t>
      </w:r>
    </w:p>
    <w:p w:rsidR="000B136B" w:rsidRDefault="000B136B">
      <w:pPr>
        <w:pStyle w:val="ConsPlusCell"/>
        <w:jc w:val="both"/>
      </w:pPr>
      <w:r>
        <w:t>├────┴────────────────────────────────────────────────────────────────────┤</w:t>
      </w:r>
    </w:p>
    <w:p w:rsidR="000B136B" w:rsidRDefault="000B136B">
      <w:pPr>
        <w:pStyle w:val="ConsPlusCell"/>
        <w:jc w:val="both"/>
      </w:pPr>
      <w:r>
        <w:t>│               Адрес (место нахождения) казачьего общества               │</w:t>
      </w:r>
    </w:p>
    <w:p w:rsidR="000B136B" w:rsidRDefault="000B136B">
      <w:pPr>
        <w:pStyle w:val="ConsPlusCell"/>
        <w:jc w:val="both"/>
      </w:pPr>
      <w:r>
        <w:t>├────┬────────────────────────────┬─┬─┬─┬─┬─┬─┬───────────────────────────┤</w:t>
      </w:r>
    </w:p>
    <w:p w:rsidR="000B136B" w:rsidRDefault="000B136B">
      <w:pPr>
        <w:pStyle w:val="ConsPlusCell"/>
        <w:jc w:val="both"/>
      </w:pPr>
      <w:r>
        <w:t>│ 3  │Почтовый индекс             │ │ │ │ │ │ │                           │</w:t>
      </w:r>
    </w:p>
    <w:p w:rsidR="000B136B" w:rsidRDefault="000B136B">
      <w:pPr>
        <w:pStyle w:val="ConsPlusCell"/>
        <w:jc w:val="both"/>
      </w:pPr>
      <w:r>
        <w:t>│    ├────────────────────────────┼─┴─┴─┴─┴─┴─┴───────────────────────────┤</w:t>
      </w:r>
    </w:p>
    <w:p w:rsidR="000B136B" w:rsidRDefault="000B136B">
      <w:pPr>
        <w:pStyle w:val="ConsPlusCell"/>
        <w:jc w:val="both"/>
      </w:pPr>
      <w:r>
        <w:t>│    │Субъект Российской          │                                       │</w:t>
      </w:r>
    </w:p>
    <w:p w:rsidR="000B136B" w:rsidRDefault="000B136B">
      <w:pPr>
        <w:pStyle w:val="ConsPlusCell"/>
        <w:jc w:val="both"/>
      </w:pPr>
      <w:r>
        <w:t>│    │Федерации                   │                                       │</w:t>
      </w:r>
    </w:p>
    <w:p w:rsidR="000B136B" w:rsidRDefault="000B136B">
      <w:pPr>
        <w:pStyle w:val="ConsPlusCell"/>
        <w:jc w:val="both"/>
      </w:pPr>
      <w:r>
        <w:t>│    ├────────────────────────────┼───────────────────────────────────────┤</w:t>
      </w:r>
    </w:p>
    <w:p w:rsidR="000B136B" w:rsidRDefault="000B136B">
      <w:pPr>
        <w:pStyle w:val="ConsPlusCell"/>
        <w:jc w:val="both"/>
      </w:pPr>
      <w:r>
        <w:t>│    │Район                       │                                       │</w:t>
      </w:r>
    </w:p>
    <w:p w:rsidR="000B136B" w:rsidRDefault="000B136B">
      <w:pPr>
        <w:pStyle w:val="ConsPlusCell"/>
        <w:jc w:val="both"/>
      </w:pPr>
      <w:r>
        <w:t>│    ├────────────────────────────┼───────────────────────────────────────┤</w:t>
      </w:r>
    </w:p>
    <w:p w:rsidR="000B136B" w:rsidRDefault="000B136B">
      <w:pPr>
        <w:pStyle w:val="ConsPlusCell"/>
        <w:jc w:val="both"/>
      </w:pPr>
      <w:r>
        <w:t>│    │Город                       │                                       │</w:t>
      </w:r>
    </w:p>
    <w:p w:rsidR="000B136B" w:rsidRDefault="000B136B">
      <w:pPr>
        <w:pStyle w:val="ConsPlusCell"/>
        <w:jc w:val="both"/>
      </w:pPr>
      <w:r>
        <w:t>│    ├────────────────────────────┼───────────────────────────────────────┤</w:t>
      </w:r>
    </w:p>
    <w:p w:rsidR="000B136B" w:rsidRDefault="000B136B">
      <w:pPr>
        <w:pStyle w:val="ConsPlusCell"/>
        <w:jc w:val="both"/>
      </w:pPr>
      <w:r>
        <w:t>│    │Населенный пункт            │                                       │</w:t>
      </w:r>
    </w:p>
    <w:p w:rsidR="000B136B" w:rsidRDefault="000B136B">
      <w:pPr>
        <w:pStyle w:val="ConsPlusCell"/>
        <w:jc w:val="both"/>
      </w:pPr>
      <w:r>
        <w:t>│    ├────────────────────────────┼───────────────────────────────────────┤</w:t>
      </w:r>
    </w:p>
    <w:p w:rsidR="000B136B" w:rsidRDefault="000B136B">
      <w:pPr>
        <w:pStyle w:val="ConsPlusCell"/>
        <w:jc w:val="both"/>
      </w:pPr>
      <w:r>
        <w:t>│    │Улица (проспект, переулок и │                                       │</w:t>
      </w:r>
    </w:p>
    <w:p w:rsidR="000B136B" w:rsidRDefault="000B136B">
      <w:pPr>
        <w:pStyle w:val="ConsPlusCell"/>
        <w:jc w:val="both"/>
      </w:pPr>
      <w:r>
        <w:t>│    │т.д.)                       │                                       │</w:t>
      </w:r>
    </w:p>
    <w:p w:rsidR="000B136B" w:rsidRDefault="000B136B">
      <w:pPr>
        <w:pStyle w:val="ConsPlusCell"/>
        <w:jc w:val="both"/>
      </w:pPr>
      <w:r>
        <w:t>│    ├───────────────────────┬────┴───────────────┬───────────────────────┤</w:t>
      </w:r>
    </w:p>
    <w:p w:rsidR="000B136B" w:rsidRDefault="000B136B">
      <w:pPr>
        <w:pStyle w:val="ConsPlusCell"/>
        <w:jc w:val="both"/>
      </w:pPr>
      <w:r>
        <w:t>│    │Номер дома             │Корпус              │Квартира               │</w:t>
      </w:r>
    </w:p>
    <w:p w:rsidR="000B136B" w:rsidRDefault="000B136B">
      <w:pPr>
        <w:pStyle w:val="ConsPlusCell"/>
        <w:jc w:val="both"/>
      </w:pPr>
      <w:r>
        <w:t>│    │(владение)             │(строение)          │(офис)                 │</w:t>
      </w:r>
    </w:p>
    <w:p w:rsidR="000B136B" w:rsidRDefault="000B136B">
      <w:pPr>
        <w:pStyle w:val="ConsPlusCell"/>
        <w:jc w:val="both"/>
      </w:pPr>
      <w:r>
        <w:t>│    ├───────────────────────┴────────────────────┴───────────────────────┤</w:t>
      </w:r>
    </w:p>
    <w:p w:rsidR="000B136B" w:rsidRDefault="000B136B">
      <w:pPr>
        <w:pStyle w:val="ConsPlusCell"/>
        <w:jc w:val="both"/>
      </w:pPr>
      <w:r>
        <w:t>│    │Контактный телефон                                                  │</w:t>
      </w:r>
    </w:p>
    <w:p w:rsidR="000B136B" w:rsidRDefault="000B136B">
      <w:pPr>
        <w:pStyle w:val="ConsPlusCell"/>
        <w:jc w:val="both"/>
      </w:pPr>
      <w:r>
        <w:t>├────┴────────────────────────────────────────────────────────────────────┤</w:t>
      </w:r>
    </w:p>
    <w:p w:rsidR="000B136B" w:rsidRDefault="000B136B">
      <w:pPr>
        <w:pStyle w:val="ConsPlusCell"/>
        <w:jc w:val="both"/>
      </w:pPr>
      <w:r>
        <w:t>│               Сведения о территориальной сфере деятельности             │</w:t>
      </w:r>
    </w:p>
    <w:p w:rsidR="000B136B" w:rsidRDefault="000B136B">
      <w:pPr>
        <w:pStyle w:val="ConsPlusCell"/>
        <w:jc w:val="both"/>
      </w:pPr>
      <w:r>
        <w:t>├────┬────────────────────────────┬───────────────────────────────────────┤</w:t>
      </w:r>
    </w:p>
    <w:p w:rsidR="000B136B" w:rsidRDefault="000B136B">
      <w:pPr>
        <w:pStyle w:val="ConsPlusCell"/>
        <w:jc w:val="both"/>
      </w:pPr>
      <w:r>
        <w:t>│ 4  │Наименования сельских и     │                                       │</w:t>
      </w:r>
    </w:p>
    <w:p w:rsidR="000B136B" w:rsidRDefault="000B136B">
      <w:pPr>
        <w:pStyle w:val="ConsPlusCell"/>
        <w:jc w:val="both"/>
      </w:pPr>
      <w:r>
        <w:t>│    │городских поселений либо    │                                       │</w:t>
      </w:r>
    </w:p>
    <w:p w:rsidR="000B136B" w:rsidRDefault="000B136B">
      <w:pPr>
        <w:pStyle w:val="ConsPlusCell"/>
        <w:jc w:val="both"/>
      </w:pPr>
      <w:r>
        <w:t>│    │иных населенных пунктов,    ├───────────────────────────────────────┤</w:t>
      </w:r>
    </w:p>
    <w:p w:rsidR="000B136B" w:rsidRDefault="000B136B">
      <w:pPr>
        <w:pStyle w:val="ConsPlusCell"/>
        <w:jc w:val="both"/>
      </w:pPr>
      <w:r>
        <w:t>│    │субъектов Российской        │                                       │</w:t>
      </w:r>
    </w:p>
    <w:p w:rsidR="000B136B" w:rsidRDefault="000B136B">
      <w:pPr>
        <w:pStyle w:val="ConsPlusCell"/>
        <w:jc w:val="both"/>
      </w:pPr>
      <w:r>
        <w:t>│    │Федерации, на территории    ├───────────────────────────────────────┤</w:t>
      </w:r>
    </w:p>
    <w:p w:rsidR="000B136B" w:rsidRDefault="000B136B">
      <w:pPr>
        <w:pStyle w:val="ConsPlusCell"/>
        <w:jc w:val="both"/>
      </w:pPr>
      <w:r>
        <w:t>│    │которых осуществляет        │                                       │</w:t>
      </w:r>
    </w:p>
    <w:p w:rsidR="000B136B" w:rsidRDefault="000B136B">
      <w:pPr>
        <w:pStyle w:val="ConsPlusCell"/>
        <w:jc w:val="both"/>
      </w:pPr>
      <w:r>
        <w:t>│    │деятельность казачье        ├───────────────────────────────────────┤</w:t>
      </w:r>
    </w:p>
    <w:p w:rsidR="000B136B" w:rsidRDefault="000B136B">
      <w:pPr>
        <w:pStyle w:val="ConsPlusCell"/>
        <w:jc w:val="both"/>
      </w:pPr>
      <w:r>
        <w:t>│    │общество (заполняется в     │                                       │</w:t>
      </w:r>
    </w:p>
    <w:p w:rsidR="000B136B" w:rsidRDefault="000B136B">
      <w:pPr>
        <w:pStyle w:val="ConsPlusCell"/>
        <w:jc w:val="both"/>
      </w:pPr>
      <w:r>
        <w:t>│    │соответствии с уставом      ├───────────────────────────────────────┤</w:t>
      </w:r>
    </w:p>
    <w:p w:rsidR="000B136B" w:rsidRDefault="000B136B">
      <w:pPr>
        <w:pStyle w:val="ConsPlusCell"/>
        <w:jc w:val="both"/>
      </w:pPr>
      <w:r>
        <w:t>│    │казачьего общества)         │                                       │</w:t>
      </w:r>
    </w:p>
    <w:p w:rsidR="000B136B" w:rsidRDefault="000B136B">
      <w:pPr>
        <w:pStyle w:val="ConsPlusCell"/>
        <w:jc w:val="both"/>
      </w:pPr>
      <w:r>
        <w:t>└────┴────────────────────────────┴───────────────────────────────────────┘</w:t>
      </w:r>
    </w:p>
    <w:p w:rsidR="000B136B" w:rsidRDefault="000B136B">
      <w:pPr>
        <w:pStyle w:val="ConsPlusNormal"/>
        <w:jc w:val="both"/>
      </w:pPr>
    </w:p>
    <w:p w:rsidR="000B136B" w:rsidRDefault="000B136B">
      <w:pPr>
        <w:pStyle w:val="ConsPlusNonformat"/>
        <w:jc w:val="both"/>
      </w:pPr>
      <w:r>
        <w:t xml:space="preserve">                                                                      ┌─┬─┐</w:t>
      </w:r>
    </w:p>
    <w:p w:rsidR="000B136B" w:rsidRDefault="000B136B">
      <w:pPr>
        <w:pStyle w:val="ConsPlusNonformat"/>
        <w:jc w:val="both"/>
      </w:pPr>
      <w:r>
        <w:t xml:space="preserve">                                                             Страница │0│2│</w:t>
      </w:r>
    </w:p>
    <w:p w:rsidR="000B136B" w:rsidRDefault="000B136B">
      <w:pPr>
        <w:pStyle w:val="ConsPlusNonformat"/>
        <w:jc w:val="both"/>
      </w:pPr>
      <w:r>
        <w:t xml:space="preserve">                                                              ┌─┬─┬─┬─┼─┼─┤</w:t>
      </w:r>
    </w:p>
    <w:p w:rsidR="000B136B" w:rsidRDefault="000B136B">
      <w:pPr>
        <w:pStyle w:val="ConsPlusNonformat"/>
        <w:jc w:val="both"/>
      </w:pPr>
      <w:r>
        <w:t xml:space="preserve">                                                      Форма N │Г│Р│К│О│0│2│</w:t>
      </w:r>
    </w:p>
    <w:p w:rsidR="000B136B" w:rsidRDefault="000B136B">
      <w:pPr>
        <w:pStyle w:val="ConsPlusNonformat"/>
        <w:jc w:val="both"/>
      </w:pPr>
      <w:r>
        <w:t xml:space="preserve">                                                              └─┴─┴─┴─┴─┴─┘</w:t>
      </w:r>
    </w:p>
    <w:p w:rsidR="000B136B" w:rsidRDefault="000B136B">
      <w:pPr>
        <w:pStyle w:val="ConsPlusNormal"/>
        <w:jc w:val="both"/>
      </w:pPr>
    </w:p>
    <w:p w:rsidR="000B136B" w:rsidRDefault="000B136B">
      <w:pPr>
        <w:pStyle w:val="ConsPlusCell"/>
        <w:jc w:val="both"/>
      </w:pPr>
      <w:r>
        <w:t>┌─────────────────────────────────────────────────────────────────────────┐</w:t>
      </w:r>
    </w:p>
    <w:p w:rsidR="000B136B" w:rsidRDefault="000B136B">
      <w:pPr>
        <w:pStyle w:val="ConsPlusCell"/>
        <w:jc w:val="both"/>
      </w:pPr>
      <w:r>
        <w:t>│                 Сведения о структуре казачьего общества                 │</w:t>
      </w:r>
    </w:p>
    <w:p w:rsidR="000B136B" w:rsidRDefault="000B136B">
      <w:pPr>
        <w:pStyle w:val="ConsPlusCell"/>
        <w:jc w:val="both"/>
      </w:pPr>
      <w:r>
        <w:t>├────┬─────────────────────────────────────────┬──────────────────────────┤</w:t>
      </w:r>
    </w:p>
    <w:p w:rsidR="000B136B" w:rsidRDefault="000B136B">
      <w:pPr>
        <w:pStyle w:val="ConsPlusCell"/>
        <w:jc w:val="both"/>
      </w:pPr>
      <w:r>
        <w:t>│ 5  │Количество окружных (отдельских) казачьих│                          │</w:t>
      </w:r>
    </w:p>
    <w:p w:rsidR="000B136B" w:rsidRDefault="000B136B">
      <w:pPr>
        <w:pStyle w:val="ConsPlusCell"/>
        <w:jc w:val="both"/>
      </w:pPr>
      <w:r>
        <w:t xml:space="preserve">│    │обществ </w:t>
      </w:r>
      <w:hyperlink w:anchor="P1495" w:history="1">
        <w:r>
          <w:rPr>
            <w:color w:val="0000FF"/>
          </w:rPr>
          <w:t>&lt;*&gt;</w:t>
        </w:r>
      </w:hyperlink>
      <w:r>
        <w:t xml:space="preserve">                              │                          │</w:t>
      </w:r>
    </w:p>
    <w:p w:rsidR="000B136B" w:rsidRDefault="000B136B">
      <w:pPr>
        <w:pStyle w:val="ConsPlusCell"/>
        <w:jc w:val="both"/>
      </w:pPr>
      <w:r>
        <w:t>│    ├─────────────────────────────────────────┼──────────────────────────┤</w:t>
      </w:r>
    </w:p>
    <w:p w:rsidR="000B136B" w:rsidRDefault="000B136B">
      <w:pPr>
        <w:pStyle w:val="ConsPlusCell"/>
        <w:jc w:val="both"/>
      </w:pPr>
      <w:r>
        <w:t>│    │Количество районных (юртовых) казачьих   │                          │</w:t>
      </w:r>
    </w:p>
    <w:p w:rsidR="000B136B" w:rsidRDefault="000B136B">
      <w:pPr>
        <w:pStyle w:val="ConsPlusCell"/>
        <w:jc w:val="both"/>
      </w:pPr>
      <w:r>
        <w:t xml:space="preserve">│    │обществ </w:t>
      </w:r>
      <w:hyperlink w:anchor="P1498" w:history="1">
        <w:r>
          <w:rPr>
            <w:color w:val="0000FF"/>
          </w:rPr>
          <w:t>&lt;**&gt;</w:t>
        </w:r>
      </w:hyperlink>
      <w:r>
        <w:t xml:space="preserve">                             │                          │</w:t>
      </w:r>
    </w:p>
    <w:p w:rsidR="000B136B" w:rsidRDefault="000B136B">
      <w:pPr>
        <w:pStyle w:val="ConsPlusCell"/>
        <w:jc w:val="both"/>
      </w:pPr>
      <w:r>
        <w:t>│    ├─────────────────────────────────────────┼──────────────────────────┤</w:t>
      </w:r>
    </w:p>
    <w:p w:rsidR="000B136B" w:rsidRDefault="000B136B">
      <w:pPr>
        <w:pStyle w:val="ConsPlusCell"/>
        <w:jc w:val="both"/>
      </w:pPr>
      <w:r>
        <w:t>│    │Количество хуторских, станичных,         │                          │</w:t>
      </w:r>
    </w:p>
    <w:p w:rsidR="000B136B" w:rsidRDefault="000B136B">
      <w:pPr>
        <w:pStyle w:val="ConsPlusCell"/>
        <w:jc w:val="both"/>
      </w:pPr>
      <w:r>
        <w:t xml:space="preserve">│    │городских казачьих обществ </w:t>
      </w:r>
      <w:hyperlink w:anchor="P1501" w:history="1">
        <w:r>
          <w:rPr>
            <w:color w:val="0000FF"/>
          </w:rPr>
          <w:t>&lt;***&gt;</w:t>
        </w:r>
      </w:hyperlink>
      <w:r>
        <w:t xml:space="preserve">         │                          │</w:t>
      </w:r>
    </w:p>
    <w:p w:rsidR="000B136B" w:rsidRDefault="000B136B">
      <w:pPr>
        <w:pStyle w:val="ConsPlusCell"/>
        <w:jc w:val="both"/>
      </w:pPr>
      <w:r>
        <w:t>├────┴─────────────────────────────────────────┴──────────────────────────┤</w:t>
      </w:r>
    </w:p>
    <w:p w:rsidR="000B136B" w:rsidRDefault="000B136B">
      <w:pPr>
        <w:pStyle w:val="ConsPlusCell"/>
        <w:jc w:val="both"/>
      </w:pPr>
      <w:r>
        <w:lastRenderedPageBreak/>
        <w:t>│     Сведения о принадлежности к структуре иного казачьего общества,     │</w:t>
      </w:r>
    </w:p>
    <w:p w:rsidR="000B136B" w:rsidRDefault="000B136B">
      <w:pPr>
        <w:pStyle w:val="ConsPlusCell"/>
        <w:jc w:val="both"/>
      </w:pPr>
      <w:r>
        <w:t>│         не внесенного в государственный реестр казачьих обществ         │</w:t>
      </w:r>
    </w:p>
    <w:p w:rsidR="000B136B" w:rsidRDefault="000B136B">
      <w:pPr>
        <w:pStyle w:val="ConsPlusCell"/>
        <w:jc w:val="both"/>
      </w:pPr>
      <w:r>
        <w:t>│                        в Российской Федерации                           │</w:t>
      </w:r>
    </w:p>
    <w:p w:rsidR="000B136B" w:rsidRDefault="000B136B">
      <w:pPr>
        <w:pStyle w:val="ConsPlusCell"/>
        <w:jc w:val="both"/>
      </w:pPr>
      <w:r>
        <w:t>├────┬─────────────────────────────┬──────────────────────────────────────┤</w:t>
      </w:r>
    </w:p>
    <w:p w:rsidR="000B136B" w:rsidRDefault="000B136B">
      <w:pPr>
        <w:pStyle w:val="ConsPlusCell"/>
        <w:jc w:val="both"/>
      </w:pPr>
      <w:r>
        <w:t>│ 6  │Полное наименование          │                                      │</w:t>
      </w:r>
    </w:p>
    <w:p w:rsidR="000B136B" w:rsidRDefault="000B136B">
      <w:pPr>
        <w:pStyle w:val="ConsPlusCell"/>
        <w:jc w:val="both"/>
      </w:pPr>
      <w:r>
        <w:t>│    ├─────────────────────────────┼──────────────────────────────────────┤</w:t>
      </w:r>
    </w:p>
    <w:p w:rsidR="000B136B" w:rsidRDefault="000B136B">
      <w:pPr>
        <w:pStyle w:val="ConsPlusCell"/>
        <w:jc w:val="both"/>
      </w:pPr>
      <w:r>
        <w:t>│    │Вид казачьего общества       │                                      │</w:t>
      </w:r>
    </w:p>
    <w:p w:rsidR="000B136B" w:rsidRDefault="000B136B">
      <w:pPr>
        <w:pStyle w:val="ConsPlusCell"/>
        <w:jc w:val="both"/>
      </w:pPr>
      <w:r>
        <w:t>│    ├─────────────────────────────┴──────────────────────────────────────┤</w:t>
      </w:r>
    </w:p>
    <w:p w:rsidR="000B136B" w:rsidRDefault="000B136B">
      <w:pPr>
        <w:pStyle w:val="ConsPlusCell"/>
        <w:jc w:val="both"/>
      </w:pPr>
      <w:r>
        <w:t>│    │Основной государственный    ┌─┬─┬─┬─┬─┬─┬─┬─┬─┬─┬─┬─┬─┐             │</w:t>
      </w:r>
    </w:p>
    <w:p w:rsidR="000B136B" w:rsidRDefault="000B136B">
      <w:pPr>
        <w:pStyle w:val="ConsPlusCell"/>
        <w:jc w:val="both"/>
      </w:pPr>
      <w:r>
        <w:t>│    │регистрационный номер       │ │ │ │ │ │ │ │ │ │ │ │ │ │             │</w:t>
      </w:r>
    </w:p>
    <w:p w:rsidR="000B136B" w:rsidRDefault="000B136B">
      <w:pPr>
        <w:pStyle w:val="ConsPlusCell"/>
        <w:jc w:val="both"/>
      </w:pPr>
      <w:r>
        <w:t>│    │                            └─┴─┴─┴─┴─┴─┴─┴─┴─┴─┴─┴─┴─┘             │</w:t>
      </w:r>
    </w:p>
    <w:p w:rsidR="000B136B" w:rsidRDefault="000B136B">
      <w:pPr>
        <w:pStyle w:val="ConsPlusCell"/>
        <w:jc w:val="both"/>
      </w:pPr>
      <w:r>
        <w:t>│    ├────────────────────────────────────────────────────────────────────┤</w:t>
      </w:r>
    </w:p>
    <w:p w:rsidR="000B136B" w:rsidRDefault="000B136B">
      <w:pPr>
        <w:pStyle w:val="ConsPlusCell"/>
        <w:jc w:val="both"/>
      </w:pPr>
      <w:r>
        <w:t>│    │                            ┌─┬─┬─┬─┬─┬─┬─┬─┬─┬─┐                   │</w:t>
      </w:r>
    </w:p>
    <w:p w:rsidR="000B136B" w:rsidRDefault="000B136B">
      <w:pPr>
        <w:pStyle w:val="ConsPlusCell"/>
        <w:jc w:val="both"/>
      </w:pPr>
      <w:r>
        <w:t>│    │Учетный номер               │ │ │ │ │ │ │ │ │ │ │                   │</w:t>
      </w:r>
    </w:p>
    <w:p w:rsidR="000B136B" w:rsidRDefault="000B136B">
      <w:pPr>
        <w:pStyle w:val="ConsPlusCell"/>
        <w:jc w:val="both"/>
      </w:pPr>
      <w:r>
        <w:t>│    │                            └─┴─┴─┴─┴─┴─┴─┴─┴─┴─┘                   │</w:t>
      </w:r>
    </w:p>
    <w:p w:rsidR="000B136B" w:rsidRDefault="000B136B">
      <w:pPr>
        <w:pStyle w:val="ConsPlusCell"/>
        <w:jc w:val="both"/>
      </w:pPr>
      <w:r>
        <w:t>│    ├────────────────────────────────────────────────────────────────────┤</w:t>
      </w:r>
    </w:p>
    <w:p w:rsidR="000B136B" w:rsidRDefault="000B136B">
      <w:pPr>
        <w:pStyle w:val="ConsPlusCell"/>
        <w:jc w:val="both"/>
      </w:pPr>
      <w:r>
        <w:t>│    │Реестровый номер (при       ┌─┬─┬─┬─┬─┬─┬─┬─┬─┐                     │</w:t>
      </w:r>
    </w:p>
    <w:p w:rsidR="000B136B" w:rsidRDefault="000B136B">
      <w:pPr>
        <w:pStyle w:val="ConsPlusCell"/>
        <w:jc w:val="both"/>
      </w:pPr>
      <w:r>
        <w:t>│    │наличии)                    │ │ │ │ │ │ │ │ │ │                     │</w:t>
      </w:r>
    </w:p>
    <w:p w:rsidR="000B136B" w:rsidRDefault="000B136B">
      <w:pPr>
        <w:pStyle w:val="ConsPlusCell"/>
        <w:jc w:val="both"/>
      </w:pPr>
      <w:r>
        <w:t>│    │                            └─┴─┴─┴─┴─┴─┴─┴─┴─┘                     │</w:t>
      </w:r>
    </w:p>
    <w:p w:rsidR="000B136B" w:rsidRDefault="000B136B">
      <w:pPr>
        <w:pStyle w:val="ConsPlusCell"/>
        <w:jc w:val="both"/>
      </w:pPr>
      <w:r>
        <w:t>├────┴────────────────────────────────────────────────────────────────────┤</w:t>
      </w:r>
    </w:p>
    <w:p w:rsidR="000B136B" w:rsidRDefault="000B136B">
      <w:pPr>
        <w:pStyle w:val="ConsPlusCell"/>
        <w:jc w:val="both"/>
      </w:pPr>
      <w:r>
        <w:t>│                                                                         │</w:t>
      </w:r>
    </w:p>
    <w:p w:rsidR="000B136B" w:rsidRDefault="000B136B">
      <w:pPr>
        <w:pStyle w:val="ConsPlusCell"/>
        <w:jc w:val="both"/>
      </w:pPr>
      <w:r>
        <w:t>├─────────────────────────────────────────────────────────────────────────┤</w:t>
      </w:r>
    </w:p>
    <w:p w:rsidR="000B136B" w:rsidRDefault="000B136B">
      <w:pPr>
        <w:pStyle w:val="ConsPlusCell"/>
        <w:jc w:val="both"/>
      </w:pPr>
      <w:r>
        <w:t>│            Сведения о заявителе (атамане казачьего общества)            │</w:t>
      </w:r>
    </w:p>
    <w:p w:rsidR="000B136B" w:rsidRDefault="000B136B">
      <w:pPr>
        <w:pStyle w:val="ConsPlusCell"/>
        <w:jc w:val="both"/>
      </w:pPr>
      <w:r>
        <w:t>├────┬─────────────────────────────┬──────────────────────────────────────┤</w:t>
      </w:r>
    </w:p>
    <w:p w:rsidR="000B136B" w:rsidRDefault="000B136B">
      <w:pPr>
        <w:pStyle w:val="ConsPlusCell"/>
        <w:jc w:val="both"/>
      </w:pPr>
      <w:r>
        <w:t>│ 7  │Фамилия                      │                                      │</w:t>
      </w:r>
    </w:p>
    <w:p w:rsidR="000B136B" w:rsidRDefault="000B136B">
      <w:pPr>
        <w:pStyle w:val="ConsPlusCell"/>
        <w:jc w:val="both"/>
      </w:pPr>
      <w:r>
        <w:t>│    ├─────────────────────────────┼──────────────────────────────────────┤</w:t>
      </w:r>
    </w:p>
    <w:p w:rsidR="000B136B" w:rsidRDefault="000B136B">
      <w:pPr>
        <w:pStyle w:val="ConsPlusCell"/>
        <w:jc w:val="both"/>
      </w:pPr>
      <w:r>
        <w:t>│    │Имя                          │                                      │</w:t>
      </w:r>
    </w:p>
    <w:p w:rsidR="000B136B" w:rsidRDefault="000B136B">
      <w:pPr>
        <w:pStyle w:val="ConsPlusCell"/>
        <w:jc w:val="both"/>
      </w:pPr>
      <w:r>
        <w:t>│    ├─────────────────────────────┼──────────────────────────────────────┤</w:t>
      </w:r>
    </w:p>
    <w:p w:rsidR="000B136B" w:rsidRDefault="000B136B">
      <w:pPr>
        <w:pStyle w:val="ConsPlusCell"/>
        <w:jc w:val="both"/>
      </w:pPr>
      <w:r>
        <w:t>│    │Отчество (при наличии)       │                                      │</w:t>
      </w:r>
    </w:p>
    <w:p w:rsidR="000B136B" w:rsidRDefault="000B136B">
      <w:pPr>
        <w:pStyle w:val="ConsPlusCell"/>
        <w:jc w:val="both"/>
      </w:pPr>
      <w:r>
        <w:t>│    ├─────────────────────────────┼──────────────────────────────────────┤</w:t>
      </w:r>
    </w:p>
    <w:p w:rsidR="000B136B" w:rsidRDefault="000B136B">
      <w:pPr>
        <w:pStyle w:val="ConsPlusCell"/>
        <w:jc w:val="both"/>
      </w:pPr>
      <w:r>
        <w:t>│    │Дата рождения                │                                      │</w:t>
      </w:r>
    </w:p>
    <w:p w:rsidR="000B136B" w:rsidRDefault="000B136B">
      <w:pPr>
        <w:pStyle w:val="ConsPlusCell"/>
        <w:jc w:val="both"/>
      </w:pPr>
      <w:r>
        <w:t>│    ├────────────────────────┬─┬─┬┴┬─┬─┬─┬─┬─┬─┬─┬─┬─┬───────────────────┤</w:t>
      </w:r>
    </w:p>
    <w:p w:rsidR="000B136B" w:rsidRDefault="000B136B">
      <w:pPr>
        <w:pStyle w:val="ConsPlusCell"/>
        <w:jc w:val="both"/>
      </w:pPr>
      <w:r>
        <w:t>│    │ИНН (при наличии)       │ │ │ │ │ │ │ │ │ │ │ │ │                   │</w:t>
      </w:r>
    </w:p>
    <w:p w:rsidR="000B136B" w:rsidRDefault="000B136B">
      <w:pPr>
        <w:pStyle w:val="ConsPlusCell"/>
        <w:jc w:val="both"/>
      </w:pPr>
      <w:r>
        <w:t>│    ├────────────────────────┴─┴─┴┬┴─┴─┴─┴─┴─┴─┴─┴─┴─┴───────────────────┤</w:t>
      </w:r>
    </w:p>
    <w:p w:rsidR="000B136B" w:rsidRDefault="000B136B">
      <w:pPr>
        <w:pStyle w:val="ConsPlusCell"/>
        <w:jc w:val="both"/>
      </w:pPr>
      <w:r>
        <w:t>│    │Дата избрания                │                                      │</w:t>
      </w:r>
    </w:p>
    <w:p w:rsidR="000B136B" w:rsidRDefault="000B136B">
      <w:pPr>
        <w:pStyle w:val="ConsPlusCell"/>
        <w:jc w:val="both"/>
      </w:pPr>
      <w:r>
        <w:t>│    ├─────────────────────────────┼──────────────────────────────────────┤</w:t>
      </w:r>
    </w:p>
    <w:p w:rsidR="000B136B" w:rsidRDefault="000B136B">
      <w:pPr>
        <w:pStyle w:val="ConsPlusCell"/>
        <w:jc w:val="both"/>
      </w:pPr>
      <w:r>
        <w:t>│    │Дата утверждения Президентом │                                      │</w:t>
      </w:r>
    </w:p>
    <w:p w:rsidR="000B136B" w:rsidRDefault="000B136B">
      <w:pPr>
        <w:pStyle w:val="ConsPlusCell"/>
        <w:jc w:val="both"/>
      </w:pPr>
      <w:r>
        <w:t xml:space="preserve">│    │Российской Федерации </w:t>
      </w:r>
      <w:hyperlink w:anchor="P1498" w:history="1">
        <w:r>
          <w:rPr>
            <w:color w:val="0000FF"/>
          </w:rPr>
          <w:t>&lt;**&gt;</w:t>
        </w:r>
      </w:hyperlink>
      <w:r>
        <w:t xml:space="preserve">    │                                      │</w:t>
      </w:r>
    </w:p>
    <w:p w:rsidR="000B136B" w:rsidRDefault="000B136B">
      <w:pPr>
        <w:pStyle w:val="ConsPlusCell"/>
        <w:jc w:val="both"/>
      </w:pPr>
      <w:r>
        <w:t>│    ├─────────────────────────────┴──────────────────────────────────────┤</w:t>
      </w:r>
    </w:p>
    <w:p w:rsidR="000B136B" w:rsidRDefault="000B136B">
      <w:pPr>
        <w:pStyle w:val="ConsPlusCell"/>
        <w:jc w:val="both"/>
      </w:pPr>
      <w:r>
        <w:t>│    │Данные документа, удостоверяющего личность                          │</w:t>
      </w:r>
    </w:p>
    <w:p w:rsidR="000B136B" w:rsidRDefault="000B136B">
      <w:pPr>
        <w:pStyle w:val="ConsPlusCell"/>
        <w:jc w:val="both"/>
      </w:pPr>
      <w:r>
        <w:t>│    ├─────────────────────────────┬──────────────────────────────────────┤</w:t>
      </w:r>
    </w:p>
    <w:p w:rsidR="000B136B" w:rsidRDefault="000B136B">
      <w:pPr>
        <w:pStyle w:val="ConsPlusCell"/>
        <w:jc w:val="both"/>
      </w:pPr>
      <w:r>
        <w:t>│    │Вид документа                │                                      │</w:t>
      </w:r>
    </w:p>
    <w:p w:rsidR="000B136B" w:rsidRDefault="000B136B">
      <w:pPr>
        <w:pStyle w:val="ConsPlusCell"/>
        <w:jc w:val="both"/>
      </w:pPr>
      <w:r>
        <w:t>│    ├─────────────────────────────┼──────────────────────────────────────┤</w:t>
      </w:r>
    </w:p>
    <w:p w:rsidR="000B136B" w:rsidRDefault="000B136B">
      <w:pPr>
        <w:pStyle w:val="ConsPlusCell"/>
        <w:jc w:val="both"/>
      </w:pPr>
      <w:r>
        <w:t>│    │Серия                        │                                      │</w:t>
      </w:r>
    </w:p>
    <w:p w:rsidR="000B136B" w:rsidRDefault="000B136B">
      <w:pPr>
        <w:pStyle w:val="ConsPlusCell"/>
        <w:jc w:val="both"/>
      </w:pPr>
      <w:r>
        <w:t>│    ├─────────────────────────────┼──────────────────────────────────────┤</w:t>
      </w:r>
    </w:p>
    <w:p w:rsidR="000B136B" w:rsidRDefault="000B136B">
      <w:pPr>
        <w:pStyle w:val="ConsPlusCell"/>
        <w:jc w:val="both"/>
      </w:pPr>
      <w:r>
        <w:t>│    │Номер                        │                                      │</w:t>
      </w:r>
    </w:p>
    <w:p w:rsidR="000B136B" w:rsidRDefault="000B136B">
      <w:pPr>
        <w:pStyle w:val="ConsPlusCell"/>
        <w:jc w:val="both"/>
      </w:pPr>
      <w:r>
        <w:t>│    ├─────────────────────────────┼──────────────────────────────────────┤</w:t>
      </w:r>
    </w:p>
    <w:p w:rsidR="000B136B" w:rsidRDefault="000B136B">
      <w:pPr>
        <w:pStyle w:val="ConsPlusCell"/>
        <w:jc w:val="both"/>
      </w:pPr>
      <w:r>
        <w:t>│    │Дата выдачи                  │                                      │</w:t>
      </w:r>
    </w:p>
    <w:p w:rsidR="000B136B" w:rsidRDefault="000B136B">
      <w:pPr>
        <w:pStyle w:val="ConsPlusCell"/>
        <w:jc w:val="both"/>
      </w:pPr>
      <w:r>
        <w:t>│    ├─────────────────────────────┼──────────────────────────────────────┤</w:t>
      </w:r>
    </w:p>
    <w:p w:rsidR="000B136B" w:rsidRDefault="000B136B">
      <w:pPr>
        <w:pStyle w:val="ConsPlusCell"/>
        <w:jc w:val="both"/>
      </w:pPr>
      <w:r>
        <w:t>│    │Кем выдан                    │                                      │</w:t>
      </w:r>
    </w:p>
    <w:p w:rsidR="000B136B" w:rsidRDefault="000B136B">
      <w:pPr>
        <w:pStyle w:val="ConsPlusCell"/>
        <w:jc w:val="both"/>
      </w:pPr>
      <w:r>
        <w:t>│    ├────────────────────────┬─┬─┬┴┬─┬─┬─┬─┬─────────────────────────────┤</w:t>
      </w:r>
    </w:p>
    <w:p w:rsidR="000B136B" w:rsidRDefault="000B136B">
      <w:pPr>
        <w:pStyle w:val="ConsPlusCell"/>
        <w:jc w:val="both"/>
      </w:pPr>
      <w:r>
        <w:t>│    │Код подразделения       │ │ │ │-│ │ │ │                             │</w:t>
      </w:r>
    </w:p>
    <w:p w:rsidR="000B136B" w:rsidRDefault="000B136B">
      <w:pPr>
        <w:pStyle w:val="ConsPlusCell"/>
        <w:jc w:val="both"/>
      </w:pPr>
      <w:r>
        <w:t>│    ├────────────────────────┴─┴─┴─┴─┴─┴─┴─┴─────────────────────────────┤</w:t>
      </w:r>
    </w:p>
    <w:p w:rsidR="000B136B" w:rsidRDefault="000B136B">
      <w:pPr>
        <w:pStyle w:val="ConsPlusCell"/>
        <w:jc w:val="both"/>
      </w:pPr>
      <w:r>
        <w:t>│    │Адрес места жительства                                              │</w:t>
      </w:r>
    </w:p>
    <w:p w:rsidR="000B136B" w:rsidRDefault="000B136B">
      <w:pPr>
        <w:pStyle w:val="ConsPlusCell"/>
        <w:jc w:val="both"/>
      </w:pPr>
      <w:r>
        <w:t>│    ├─────────────────────────────┬─┬─┬─┬─┬─┬─┬──────────────────────────┤</w:t>
      </w:r>
    </w:p>
    <w:p w:rsidR="000B136B" w:rsidRDefault="000B136B">
      <w:pPr>
        <w:pStyle w:val="ConsPlusCell"/>
        <w:jc w:val="both"/>
      </w:pPr>
      <w:r>
        <w:t>│    │Почтовый индекс              │ │ │ │ │ │ │                          │</w:t>
      </w:r>
    </w:p>
    <w:p w:rsidR="000B136B" w:rsidRDefault="000B136B">
      <w:pPr>
        <w:pStyle w:val="ConsPlusCell"/>
        <w:jc w:val="both"/>
      </w:pPr>
      <w:r>
        <w:t>│    ├─────────────────────────────┼─┴─┴─┴─┴─┴─┴──────────────────────────┤</w:t>
      </w:r>
    </w:p>
    <w:p w:rsidR="000B136B" w:rsidRDefault="000B136B">
      <w:pPr>
        <w:pStyle w:val="ConsPlusCell"/>
        <w:jc w:val="both"/>
      </w:pPr>
      <w:r>
        <w:t>│    │Субъект Российской Федерации │                                      │</w:t>
      </w:r>
    </w:p>
    <w:p w:rsidR="000B136B" w:rsidRDefault="000B136B">
      <w:pPr>
        <w:pStyle w:val="ConsPlusCell"/>
        <w:jc w:val="both"/>
      </w:pPr>
      <w:r>
        <w:t>│    ├─────────────────────────────┼──────────────────────────────────────┤</w:t>
      </w:r>
    </w:p>
    <w:p w:rsidR="000B136B" w:rsidRDefault="000B136B">
      <w:pPr>
        <w:pStyle w:val="ConsPlusCell"/>
        <w:jc w:val="both"/>
      </w:pPr>
      <w:r>
        <w:t>│    │Район                        │                                      │</w:t>
      </w:r>
    </w:p>
    <w:p w:rsidR="000B136B" w:rsidRDefault="000B136B">
      <w:pPr>
        <w:pStyle w:val="ConsPlusCell"/>
        <w:jc w:val="both"/>
      </w:pPr>
      <w:r>
        <w:t>│    ├─────────────────────────────┼──────────────────────────────────────┤</w:t>
      </w:r>
    </w:p>
    <w:p w:rsidR="000B136B" w:rsidRDefault="000B136B">
      <w:pPr>
        <w:pStyle w:val="ConsPlusCell"/>
        <w:jc w:val="both"/>
      </w:pPr>
      <w:r>
        <w:t>│    │Город                        │                                      │</w:t>
      </w:r>
    </w:p>
    <w:p w:rsidR="000B136B" w:rsidRDefault="000B136B">
      <w:pPr>
        <w:pStyle w:val="ConsPlusCell"/>
        <w:jc w:val="both"/>
      </w:pPr>
      <w:r>
        <w:t>│    ├─────────────────────────────┼──────────────────────────────────────┤</w:t>
      </w:r>
    </w:p>
    <w:p w:rsidR="000B136B" w:rsidRDefault="000B136B">
      <w:pPr>
        <w:pStyle w:val="ConsPlusCell"/>
        <w:jc w:val="both"/>
      </w:pPr>
      <w:r>
        <w:t>│    │Населенный пункт             │                                      │</w:t>
      </w:r>
    </w:p>
    <w:p w:rsidR="000B136B" w:rsidRDefault="000B136B">
      <w:pPr>
        <w:pStyle w:val="ConsPlusCell"/>
        <w:jc w:val="both"/>
      </w:pPr>
      <w:r>
        <w:lastRenderedPageBreak/>
        <w:t>│    ├─────────────────────────────┼──────────────────────────────────────┤</w:t>
      </w:r>
    </w:p>
    <w:p w:rsidR="000B136B" w:rsidRDefault="000B136B">
      <w:pPr>
        <w:pStyle w:val="ConsPlusCell"/>
        <w:jc w:val="both"/>
      </w:pPr>
      <w:r>
        <w:t>│    │Улица (проспект, переулок и  │                                      │</w:t>
      </w:r>
    </w:p>
    <w:p w:rsidR="000B136B" w:rsidRDefault="000B136B">
      <w:pPr>
        <w:pStyle w:val="ConsPlusCell"/>
        <w:jc w:val="both"/>
      </w:pPr>
      <w:r>
        <w:t>│    │т.д.)                        │                                      │</w:t>
      </w:r>
    </w:p>
    <w:p w:rsidR="000B136B" w:rsidRDefault="000B136B">
      <w:pPr>
        <w:pStyle w:val="ConsPlusCell"/>
        <w:jc w:val="both"/>
      </w:pPr>
      <w:r>
        <w:t>│    ├────────────────────────┬────┴─────────────────┬────────────────────┤</w:t>
      </w:r>
    </w:p>
    <w:p w:rsidR="000B136B" w:rsidRDefault="000B136B">
      <w:pPr>
        <w:pStyle w:val="ConsPlusCell"/>
        <w:jc w:val="both"/>
      </w:pPr>
      <w:r>
        <w:t>│    │Номер дома              │Корпус                │Квартира            │</w:t>
      </w:r>
    </w:p>
    <w:p w:rsidR="000B136B" w:rsidRDefault="000B136B">
      <w:pPr>
        <w:pStyle w:val="ConsPlusCell"/>
        <w:jc w:val="both"/>
      </w:pPr>
      <w:r>
        <w:t>│    │(владение)              │(строение)            │                    │</w:t>
      </w:r>
    </w:p>
    <w:p w:rsidR="000B136B" w:rsidRDefault="000B136B">
      <w:pPr>
        <w:pStyle w:val="ConsPlusCell"/>
        <w:jc w:val="both"/>
      </w:pPr>
      <w:r>
        <w:t>│    ├────────────────────────┴──────────────────────┴────────────────────┤</w:t>
      </w:r>
    </w:p>
    <w:p w:rsidR="000B136B" w:rsidRDefault="000B136B">
      <w:pPr>
        <w:pStyle w:val="ConsPlusCell"/>
        <w:jc w:val="both"/>
      </w:pPr>
      <w:r>
        <w:t>│    │Контактный телефон                                                  │</w:t>
      </w:r>
    </w:p>
    <w:p w:rsidR="000B136B" w:rsidRDefault="000B136B">
      <w:pPr>
        <w:pStyle w:val="ConsPlusCell"/>
        <w:jc w:val="both"/>
      </w:pPr>
      <w:r>
        <w:t>└────┴────────────────────────────────────────────────────────────────────┘</w:t>
      </w:r>
    </w:p>
    <w:p w:rsidR="000B136B" w:rsidRDefault="000B136B">
      <w:pPr>
        <w:pStyle w:val="ConsPlusNormal"/>
        <w:jc w:val="both"/>
      </w:pPr>
    </w:p>
    <w:p w:rsidR="000B136B" w:rsidRDefault="000B136B">
      <w:pPr>
        <w:pStyle w:val="ConsPlusNonformat"/>
        <w:jc w:val="both"/>
      </w:pPr>
      <w:r>
        <w:t xml:space="preserve">    -------------------------------</w:t>
      </w:r>
    </w:p>
    <w:p w:rsidR="000B136B" w:rsidRDefault="000B136B">
      <w:pPr>
        <w:pStyle w:val="ConsPlusNonformat"/>
        <w:jc w:val="both"/>
      </w:pPr>
      <w:bookmarkStart w:id="17" w:name="P1495"/>
      <w:bookmarkEnd w:id="17"/>
      <w:r>
        <w:t xml:space="preserve">    &lt;*&gt; Заполняется  войсковым  казачьим  обществом.  Сведения  о  казачьих</w:t>
      </w:r>
    </w:p>
    <w:p w:rsidR="000B136B" w:rsidRDefault="000B136B">
      <w:pPr>
        <w:pStyle w:val="ConsPlusNonformat"/>
        <w:jc w:val="both"/>
      </w:pPr>
      <w:r>
        <w:t>обществах, входящих в состав войскового казачьего общества,  указываются  в</w:t>
      </w:r>
    </w:p>
    <w:p w:rsidR="000B136B" w:rsidRDefault="000B136B">
      <w:pPr>
        <w:pStyle w:val="ConsPlusNonformat"/>
        <w:jc w:val="both"/>
      </w:pPr>
      <w:r>
        <w:t>Листе А.</w:t>
      </w:r>
    </w:p>
    <w:p w:rsidR="000B136B" w:rsidRDefault="000B136B">
      <w:pPr>
        <w:pStyle w:val="ConsPlusNonformat"/>
        <w:jc w:val="both"/>
      </w:pPr>
      <w:bookmarkStart w:id="18" w:name="P1498"/>
      <w:bookmarkEnd w:id="18"/>
      <w:r>
        <w:t xml:space="preserve">    &lt;**&gt; Заполняется окружным  (отдельским)  казачьим обществом. Сведения о</w:t>
      </w:r>
    </w:p>
    <w:p w:rsidR="000B136B" w:rsidRDefault="000B136B">
      <w:pPr>
        <w:pStyle w:val="ConsPlusNonformat"/>
        <w:jc w:val="both"/>
      </w:pPr>
      <w:r>
        <w:t>казачьих обществах, входящих в  состав  окружного  (отдельского)  казачьего</w:t>
      </w:r>
    </w:p>
    <w:p w:rsidR="000B136B" w:rsidRDefault="000B136B">
      <w:pPr>
        <w:pStyle w:val="ConsPlusNonformat"/>
        <w:jc w:val="both"/>
      </w:pPr>
      <w:r>
        <w:t>общества, указываются в Листе А.</w:t>
      </w:r>
    </w:p>
    <w:p w:rsidR="000B136B" w:rsidRDefault="000B136B">
      <w:pPr>
        <w:pStyle w:val="ConsPlusNonformat"/>
        <w:jc w:val="both"/>
      </w:pPr>
      <w:bookmarkStart w:id="19" w:name="P1501"/>
      <w:bookmarkEnd w:id="19"/>
      <w:r>
        <w:t xml:space="preserve">    &lt;***&gt; Заполняется  окружным  (отдельским),  районным (юртовым) казачьим</w:t>
      </w:r>
    </w:p>
    <w:p w:rsidR="000B136B" w:rsidRDefault="000B136B">
      <w:pPr>
        <w:pStyle w:val="ConsPlusNonformat"/>
        <w:jc w:val="both"/>
      </w:pPr>
      <w:r>
        <w:t>обществом.  Сведения  о  казачьих  обществах,  входящих  в состав окружного</w:t>
      </w:r>
    </w:p>
    <w:p w:rsidR="000B136B" w:rsidRDefault="000B136B">
      <w:pPr>
        <w:pStyle w:val="ConsPlusNonformat"/>
        <w:jc w:val="both"/>
      </w:pPr>
      <w:r>
        <w:t>(отдельского),   районного   (юртового)   казачьего  общества,  указываются</w:t>
      </w:r>
    </w:p>
    <w:p w:rsidR="000B136B" w:rsidRDefault="000B136B">
      <w:pPr>
        <w:pStyle w:val="ConsPlusNonformat"/>
        <w:jc w:val="both"/>
      </w:pPr>
      <w:r>
        <w:t>в Листе А.</w:t>
      </w:r>
    </w:p>
    <w:p w:rsidR="000B136B" w:rsidRDefault="000B136B">
      <w:pPr>
        <w:pStyle w:val="ConsPlusNonformat"/>
        <w:jc w:val="both"/>
      </w:pPr>
    </w:p>
    <w:p w:rsidR="000B136B" w:rsidRDefault="000B136B">
      <w:pPr>
        <w:pStyle w:val="ConsPlusNonformat"/>
        <w:jc w:val="both"/>
      </w:pPr>
      <w:r>
        <w:t xml:space="preserve">                                                                      ┌─┬─┐</w:t>
      </w:r>
    </w:p>
    <w:p w:rsidR="000B136B" w:rsidRDefault="000B136B">
      <w:pPr>
        <w:pStyle w:val="ConsPlusNonformat"/>
        <w:jc w:val="both"/>
      </w:pPr>
      <w:r>
        <w:t xml:space="preserve">                                                             Страница │0│3│</w:t>
      </w:r>
    </w:p>
    <w:p w:rsidR="000B136B" w:rsidRDefault="000B136B">
      <w:pPr>
        <w:pStyle w:val="ConsPlusNonformat"/>
        <w:jc w:val="both"/>
      </w:pPr>
      <w:r>
        <w:t xml:space="preserve">                                                              ┌─┬─┬─┬─┼─┼─┤</w:t>
      </w:r>
    </w:p>
    <w:p w:rsidR="000B136B" w:rsidRDefault="000B136B">
      <w:pPr>
        <w:pStyle w:val="ConsPlusNonformat"/>
        <w:jc w:val="both"/>
      </w:pPr>
      <w:r>
        <w:t xml:space="preserve">                                                      Форма N │Г│Р│К│О│0│2│</w:t>
      </w:r>
    </w:p>
    <w:p w:rsidR="000B136B" w:rsidRDefault="000B136B">
      <w:pPr>
        <w:pStyle w:val="ConsPlusNonformat"/>
        <w:jc w:val="both"/>
      </w:pPr>
      <w:r>
        <w:t xml:space="preserve">                                                              └─┴─┴─┴─┴─┴─┘</w:t>
      </w:r>
    </w:p>
    <w:p w:rsidR="000B136B" w:rsidRDefault="000B136B">
      <w:pPr>
        <w:pStyle w:val="ConsPlusNormal"/>
        <w:jc w:val="both"/>
      </w:pPr>
    </w:p>
    <w:p w:rsidR="000B136B" w:rsidRDefault="000B136B">
      <w:pPr>
        <w:pStyle w:val="ConsPlusCell"/>
        <w:jc w:val="both"/>
      </w:pPr>
      <w:r>
        <w:t>┌─────────────────────────────────────────────────────────────────────────┐</w:t>
      </w:r>
    </w:p>
    <w:p w:rsidR="000B136B" w:rsidRDefault="000B136B">
      <w:pPr>
        <w:pStyle w:val="ConsPlusCell"/>
        <w:jc w:val="both"/>
      </w:pPr>
      <w:r>
        <w:t>│Заполняется должностным лицом уполномоченного органа (его                │</w:t>
      </w:r>
    </w:p>
    <w:p w:rsidR="000B136B" w:rsidRDefault="000B136B">
      <w:pPr>
        <w:pStyle w:val="ConsPlusCell"/>
        <w:jc w:val="both"/>
      </w:pPr>
      <w:r>
        <w:t>│территориального органа)                                                 │</w:t>
      </w:r>
    </w:p>
    <w:p w:rsidR="000B136B" w:rsidRDefault="000B136B">
      <w:pPr>
        <w:pStyle w:val="ConsPlusCell"/>
        <w:jc w:val="both"/>
      </w:pPr>
      <w:r>
        <w:t>├────┬────────────────────────────────────────────────────────────────────┤</w:t>
      </w:r>
    </w:p>
    <w:p w:rsidR="000B136B" w:rsidRDefault="000B136B">
      <w:pPr>
        <w:pStyle w:val="ConsPlusCell"/>
        <w:jc w:val="both"/>
      </w:pPr>
      <w:r>
        <w:t>│  9 │Документы представлены (нужное отметить знаком "V")                 │</w:t>
      </w:r>
    </w:p>
    <w:p w:rsidR="000B136B" w:rsidRDefault="000B136B">
      <w:pPr>
        <w:pStyle w:val="ConsPlusCell"/>
        <w:jc w:val="both"/>
      </w:pPr>
      <w:r>
        <w:t>│    │                ┌─┐                                                 │</w:t>
      </w:r>
    </w:p>
    <w:p w:rsidR="000B136B" w:rsidRDefault="000B136B">
      <w:pPr>
        <w:pStyle w:val="ConsPlusCell"/>
        <w:jc w:val="both"/>
      </w:pPr>
      <w:r>
        <w:t>│    │Непосредственно │ │                                                 │</w:t>
      </w:r>
    </w:p>
    <w:p w:rsidR="000B136B" w:rsidRDefault="000B136B">
      <w:pPr>
        <w:pStyle w:val="ConsPlusCell"/>
        <w:jc w:val="both"/>
      </w:pPr>
      <w:r>
        <w:t>│    │                └─┘                                                 │</w:t>
      </w:r>
    </w:p>
    <w:p w:rsidR="000B136B" w:rsidRDefault="000B136B">
      <w:pPr>
        <w:pStyle w:val="ConsPlusCell"/>
        <w:jc w:val="both"/>
      </w:pPr>
      <w:r>
        <w:t>│    │                ┌─┐                                                 │</w:t>
      </w:r>
    </w:p>
    <w:p w:rsidR="000B136B" w:rsidRDefault="000B136B">
      <w:pPr>
        <w:pStyle w:val="ConsPlusCell"/>
        <w:jc w:val="both"/>
      </w:pPr>
      <w:r>
        <w:t>│    │По почте        │ │                                                 │</w:t>
      </w:r>
    </w:p>
    <w:p w:rsidR="000B136B" w:rsidRDefault="000B136B">
      <w:pPr>
        <w:pStyle w:val="ConsPlusCell"/>
        <w:jc w:val="both"/>
      </w:pPr>
      <w:r>
        <w:t>│    │                └─┘                                                 │</w:t>
      </w:r>
    </w:p>
    <w:p w:rsidR="000B136B" w:rsidRDefault="000B136B">
      <w:pPr>
        <w:pStyle w:val="ConsPlusCell"/>
        <w:jc w:val="both"/>
      </w:pPr>
      <w:r>
        <w:t>│    ├────────────────────────────────────────────────────────────────────┤</w:t>
      </w:r>
    </w:p>
    <w:p w:rsidR="000B136B" w:rsidRDefault="000B136B">
      <w:pPr>
        <w:pStyle w:val="ConsPlusCell"/>
        <w:jc w:val="both"/>
      </w:pPr>
      <w:r>
        <w:t>│    │Дата получения документов уполномоченным органом                    │</w:t>
      </w:r>
    </w:p>
    <w:p w:rsidR="000B136B" w:rsidRDefault="000B136B">
      <w:pPr>
        <w:pStyle w:val="ConsPlusCell"/>
        <w:jc w:val="both"/>
      </w:pPr>
      <w:r>
        <w:t>│    ├────────────────────────────────────────────────────────────────────┤</w:t>
      </w:r>
    </w:p>
    <w:p w:rsidR="000B136B" w:rsidRDefault="000B136B">
      <w:pPr>
        <w:pStyle w:val="ConsPlusCell"/>
        <w:jc w:val="both"/>
      </w:pPr>
      <w:r>
        <w:t>│    │Расписка в получении документов выдана (нужное отметить знаком "V") │</w:t>
      </w:r>
    </w:p>
    <w:p w:rsidR="000B136B" w:rsidRDefault="000B136B">
      <w:pPr>
        <w:pStyle w:val="ConsPlusCell"/>
        <w:jc w:val="both"/>
      </w:pPr>
      <w:r>
        <w:t>│    │                ┌─┐                                                 │</w:t>
      </w:r>
    </w:p>
    <w:p w:rsidR="000B136B" w:rsidRDefault="000B136B">
      <w:pPr>
        <w:pStyle w:val="ConsPlusCell"/>
        <w:jc w:val="both"/>
      </w:pPr>
      <w:r>
        <w:t>│    │Непосредственно │ │                                                 │</w:t>
      </w:r>
    </w:p>
    <w:p w:rsidR="000B136B" w:rsidRDefault="000B136B">
      <w:pPr>
        <w:pStyle w:val="ConsPlusCell"/>
        <w:jc w:val="both"/>
      </w:pPr>
      <w:r>
        <w:t>│    │                └─┘                                                 │</w:t>
      </w:r>
    </w:p>
    <w:p w:rsidR="000B136B" w:rsidRDefault="000B136B">
      <w:pPr>
        <w:pStyle w:val="ConsPlusCell"/>
        <w:jc w:val="both"/>
      </w:pPr>
      <w:r>
        <w:t>│    │                ┌─┐                                                 │</w:t>
      </w:r>
    </w:p>
    <w:p w:rsidR="000B136B" w:rsidRDefault="000B136B">
      <w:pPr>
        <w:pStyle w:val="ConsPlusCell"/>
        <w:jc w:val="both"/>
      </w:pPr>
      <w:r>
        <w:t>│    │По почте        │ │                                                 │</w:t>
      </w:r>
    </w:p>
    <w:p w:rsidR="000B136B" w:rsidRDefault="000B136B">
      <w:pPr>
        <w:pStyle w:val="ConsPlusCell"/>
        <w:jc w:val="both"/>
      </w:pPr>
      <w:r>
        <w:t>│    │                └─┘                                                 │</w:t>
      </w:r>
    </w:p>
    <w:p w:rsidR="000B136B" w:rsidRDefault="000B136B">
      <w:pPr>
        <w:pStyle w:val="ConsPlusCell"/>
        <w:jc w:val="both"/>
      </w:pPr>
      <w:r>
        <w:t>│    ├──────────────────────────────────────┬─────────────────────────────┤</w:t>
      </w:r>
    </w:p>
    <w:p w:rsidR="000B136B" w:rsidRDefault="000B136B">
      <w:pPr>
        <w:pStyle w:val="ConsPlusCell"/>
        <w:jc w:val="both"/>
      </w:pPr>
      <w:r>
        <w:t>│    │Должность федерального                │                             │</w:t>
      </w:r>
    </w:p>
    <w:p w:rsidR="000B136B" w:rsidRDefault="000B136B">
      <w:pPr>
        <w:pStyle w:val="ConsPlusCell"/>
        <w:jc w:val="both"/>
      </w:pPr>
      <w:r>
        <w:t>│    │государственного гражданского         │                             │</w:t>
      </w:r>
    </w:p>
    <w:p w:rsidR="000B136B" w:rsidRDefault="000B136B">
      <w:pPr>
        <w:pStyle w:val="ConsPlusCell"/>
        <w:jc w:val="both"/>
      </w:pPr>
      <w:r>
        <w:t>│    │служащего, принявшего документы       │                             │</w:t>
      </w:r>
    </w:p>
    <w:p w:rsidR="000B136B" w:rsidRDefault="000B136B">
      <w:pPr>
        <w:pStyle w:val="ConsPlusCell"/>
        <w:jc w:val="both"/>
      </w:pPr>
      <w:r>
        <w:t>│    ├──────────────────────────────────────┼─────────────────────────────┤</w:t>
      </w:r>
    </w:p>
    <w:p w:rsidR="000B136B" w:rsidRDefault="000B136B">
      <w:pPr>
        <w:pStyle w:val="ConsPlusCell"/>
        <w:jc w:val="both"/>
      </w:pPr>
      <w:r>
        <w:t>│    │Фамилия                               │                             │</w:t>
      </w:r>
    </w:p>
    <w:p w:rsidR="000B136B" w:rsidRDefault="000B136B">
      <w:pPr>
        <w:pStyle w:val="ConsPlusCell"/>
        <w:jc w:val="both"/>
      </w:pPr>
      <w:r>
        <w:t>│    ├──────────────────────────────────────┼─────────────────────────────┤</w:t>
      </w:r>
    </w:p>
    <w:p w:rsidR="000B136B" w:rsidRDefault="000B136B">
      <w:pPr>
        <w:pStyle w:val="ConsPlusCell"/>
        <w:jc w:val="both"/>
      </w:pPr>
      <w:r>
        <w:t>│    │Имя                                   │                             │</w:t>
      </w:r>
    </w:p>
    <w:p w:rsidR="000B136B" w:rsidRDefault="000B136B">
      <w:pPr>
        <w:pStyle w:val="ConsPlusCell"/>
        <w:jc w:val="both"/>
      </w:pPr>
      <w:r>
        <w:t>│    ├──────────────────────────────────────┼─────────────────────────────┤</w:t>
      </w:r>
    </w:p>
    <w:p w:rsidR="000B136B" w:rsidRDefault="000B136B">
      <w:pPr>
        <w:pStyle w:val="ConsPlusCell"/>
        <w:jc w:val="both"/>
      </w:pPr>
      <w:r>
        <w:t>│    │Отчество                              │                             │</w:t>
      </w:r>
    </w:p>
    <w:p w:rsidR="000B136B" w:rsidRDefault="000B136B">
      <w:pPr>
        <w:pStyle w:val="ConsPlusCell"/>
        <w:jc w:val="both"/>
      </w:pPr>
      <w:r>
        <w:t>└────┴──────────────────────────────────────┴─────────────────────────────┘</w:t>
      </w:r>
    </w:p>
    <w:p w:rsidR="000B136B" w:rsidRDefault="000B136B">
      <w:pPr>
        <w:pStyle w:val="ConsPlusNormal"/>
        <w:jc w:val="both"/>
      </w:pPr>
    </w:p>
    <w:p w:rsidR="000B136B" w:rsidRDefault="000B136B">
      <w:pPr>
        <w:pStyle w:val="ConsPlusNonformat"/>
        <w:jc w:val="both"/>
      </w:pPr>
      <w:r>
        <w:t xml:space="preserve">                                              ┌───────────────────────────┐</w:t>
      </w:r>
    </w:p>
    <w:p w:rsidR="000B136B" w:rsidRDefault="000B136B">
      <w:pPr>
        <w:pStyle w:val="ConsPlusNonformat"/>
        <w:jc w:val="both"/>
      </w:pPr>
      <w:r>
        <w:t xml:space="preserve">                                              │                           │</w:t>
      </w:r>
    </w:p>
    <w:p w:rsidR="000B136B" w:rsidRDefault="000B136B">
      <w:pPr>
        <w:pStyle w:val="ConsPlusNonformat"/>
        <w:jc w:val="both"/>
      </w:pPr>
      <w:r>
        <w:lastRenderedPageBreak/>
        <w:t xml:space="preserve">                                              └───────────────────────────┘</w:t>
      </w:r>
    </w:p>
    <w:p w:rsidR="000B136B" w:rsidRDefault="000B136B">
      <w:pPr>
        <w:pStyle w:val="ConsPlusNonformat"/>
        <w:jc w:val="both"/>
      </w:pPr>
      <w:r>
        <w:t xml:space="preserve">                                                   (подпись заявителя)</w:t>
      </w:r>
    </w:p>
    <w:p w:rsidR="000B136B" w:rsidRDefault="000B136B">
      <w:pPr>
        <w:pStyle w:val="ConsPlusNormal"/>
        <w:jc w:val="both"/>
      </w:pPr>
    </w:p>
    <w:p w:rsidR="000B136B" w:rsidRDefault="000B136B">
      <w:pPr>
        <w:pStyle w:val="ConsPlusNormal"/>
        <w:jc w:val="both"/>
      </w:pPr>
    </w:p>
    <w:p w:rsidR="000B136B" w:rsidRDefault="000B136B">
      <w:pPr>
        <w:pStyle w:val="ConsPlusNormal"/>
        <w:jc w:val="both"/>
      </w:pPr>
    </w:p>
    <w:p w:rsidR="000B136B" w:rsidRDefault="000B136B">
      <w:pPr>
        <w:pStyle w:val="ConsPlusNonformat"/>
        <w:jc w:val="both"/>
      </w:pPr>
      <w:r>
        <w:t xml:space="preserve">                                                                      ┌─┬─┐</w:t>
      </w:r>
    </w:p>
    <w:p w:rsidR="000B136B" w:rsidRDefault="000B136B">
      <w:pPr>
        <w:pStyle w:val="ConsPlusNonformat"/>
        <w:jc w:val="both"/>
      </w:pPr>
      <w:r>
        <w:t xml:space="preserve">                                                             Страница │ │ │</w:t>
      </w:r>
    </w:p>
    <w:p w:rsidR="000B136B" w:rsidRDefault="000B136B">
      <w:pPr>
        <w:pStyle w:val="ConsPlusNonformat"/>
        <w:jc w:val="both"/>
      </w:pPr>
      <w:r>
        <w:t xml:space="preserve">                                                              ┌─┬─┬─┬─┼─┼─┤</w:t>
      </w:r>
    </w:p>
    <w:p w:rsidR="000B136B" w:rsidRDefault="000B136B">
      <w:pPr>
        <w:pStyle w:val="ConsPlusNonformat"/>
        <w:jc w:val="both"/>
      </w:pPr>
      <w:r>
        <w:t xml:space="preserve">                                                      Форма N │Г│Р│К│О│0│2│</w:t>
      </w:r>
    </w:p>
    <w:p w:rsidR="000B136B" w:rsidRDefault="000B136B">
      <w:pPr>
        <w:pStyle w:val="ConsPlusNonformat"/>
        <w:jc w:val="both"/>
      </w:pPr>
      <w:r>
        <w:t xml:space="preserve">                                                              └─┴─┴─┴─┴─┴─┘</w:t>
      </w:r>
    </w:p>
    <w:p w:rsidR="000B136B" w:rsidRDefault="000B136B">
      <w:pPr>
        <w:pStyle w:val="ConsPlusNonformat"/>
        <w:jc w:val="both"/>
      </w:pPr>
    </w:p>
    <w:p w:rsidR="000B136B" w:rsidRDefault="000B136B">
      <w:pPr>
        <w:pStyle w:val="ConsPlusNonformat"/>
        <w:jc w:val="both"/>
      </w:pPr>
      <w:r>
        <w:t xml:space="preserve">                                                                     Лист А</w:t>
      </w:r>
    </w:p>
    <w:p w:rsidR="000B136B" w:rsidRDefault="000B136B">
      <w:pPr>
        <w:pStyle w:val="ConsPlusNonformat"/>
        <w:jc w:val="both"/>
      </w:pPr>
    </w:p>
    <w:p w:rsidR="000B136B" w:rsidRDefault="000B136B">
      <w:pPr>
        <w:pStyle w:val="ConsPlusNonformat"/>
        <w:jc w:val="both"/>
      </w:pPr>
      <w:r>
        <w:t xml:space="preserve">                Сведения о структуре казачьего общества </w:t>
      </w:r>
      <w:hyperlink w:anchor="P1653" w:history="1">
        <w:r>
          <w:rPr>
            <w:color w:val="0000FF"/>
          </w:rPr>
          <w:t>&lt;*&gt;</w:t>
        </w:r>
      </w:hyperlink>
    </w:p>
    <w:p w:rsidR="000B136B" w:rsidRDefault="000B136B">
      <w:pPr>
        <w:pStyle w:val="ConsPlusNonformat"/>
        <w:jc w:val="both"/>
      </w:pPr>
    </w:p>
    <w:p w:rsidR="000B136B" w:rsidRDefault="000B136B">
      <w:pPr>
        <w:pStyle w:val="ConsPlusNonformat"/>
        <w:jc w:val="both"/>
      </w:pPr>
      <w:r>
        <w:t>___________________________________________________________________________</w:t>
      </w:r>
    </w:p>
    <w:p w:rsidR="000B136B" w:rsidRDefault="000B136B">
      <w:pPr>
        <w:pStyle w:val="ConsPlusNonformat"/>
        <w:jc w:val="both"/>
      </w:pPr>
      <w:r>
        <w:t xml:space="preserve">                 (полное наименование казачьего общества)</w:t>
      </w:r>
    </w:p>
    <w:p w:rsidR="000B136B" w:rsidRDefault="000B136B">
      <w:pPr>
        <w:pStyle w:val="ConsPlusNormal"/>
        <w:jc w:val="both"/>
      </w:pPr>
    </w:p>
    <w:p w:rsidR="000B136B" w:rsidRDefault="000B136B">
      <w:pPr>
        <w:pStyle w:val="ConsPlusCell"/>
        <w:jc w:val="both"/>
      </w:pPr>
      <w:r>
        <w:t>┌────┬─────────────────────────────┬──────────────────────────────────────┐</w:t>
      </w:r>
    </w:p>
    <w:p w:rsidR="000B136B" w:rsidRDefault="000B136B">
      <w:pPr>
        <w:pStyle w:val="ConsPlusCell"/>
        <w:jc w:val="both"/>
      </w:pPr>
      <w:r>
        <w:t>│ 1  │Полное наименование          │                                      │</w:t>
      </w:r>
    </w:p>
    <w:p w:rsidR="000B136B" w:rsidRDefault="000B136B">
      <w:pPr>
        <w:pStyle w:val="ConsPlusCell"/>
        <w:jc w:val="both"/>
      </w:pPr>
      <w:r>
        <w:t>│    ├─────────────────────────────┼──────────────────────────────────────┤</w:t>
      </w:r>
    </w:p>
    <w:p w:rsidR="000B136B" w:rsidRDefault="000B136B">
      <w:pPr>
        <w:pStyle w:val="ConsPlusCell"/>
        <w:jc w:val="both"/>
      </w:pPr>
      <w:r>
        <w:t>│    │Вид казачьего общества       │                                      │</w:t>
      </w:r>
    </w:p>
    <w:p w:rsidR="000B136B" w:rsidRDefault="000B136B">
      <w:pPr>
        <w:pStyle w:val="ConsPlusCell"/>
        <w:jc w:val="both"/>
      </w:pPr>
      <w:r>
        <w:t>│    ├─────────────────────────────┴──────────────────────────────────────┤</w:t>
      </w:r>
    </w:p>
    <w:p w:rsidR="000B136B" w:rsidRDefault="000B136B">
      <w:pPr>
        <w:pStyle w:val="ConsPlusCell"/>
        <w:jc w:val="both"/>
      </w:pPr>
      <w:r>
        <w:t>│    │Основной государственный  ┌─┬─┬─┬─┬─┬─┬─┬─┬─┬─┬─┬─┬─┐               │</w:t>
      </w:r>
    </w:p>
    <w:p w:rsidR="000B136B" w:rsidRDefault="000B136B">
      <w:pPr>
        <w:pStyle w:val="ConsPlusCell"/>
        <w:jc w:val="both"/>
      </w:pPr>
      <w:r>
        <w:t>│    │регистрационный номер     │ │ │ │ │ │ │ │ │ │ │ │ │ │               │</w:t>
      </w:r>
    </w:p>
    <w:p w:rsidR="000B136B" w:rsidRDefault="000B136B">
      <w:pPr>
        <w:pStyle w:val="ConsPlusCell"/>
        <w:jc w:val="both"/>
      </w:pPr>
      <w:r>
        <w:t>│    │                          └─┴─┴─┴─┴─┴─┴─┴─┴─┴─┴─┴─┴─┘               │</w:t>
      </w:r>
    </w:p>
    <w:p w:rsidR="000B136B" w:rsidRDefault="000B136B">
      <w:pPr>
        <w:pStyle w:val="ConsPlusCell"/>
        <w:jc w:val="both"/>
      </w:pPr>
      <w:r>
        <w:t>│    ├────────────────────────────────────────────────────────────────────┤</w:t>
      </w:r>
    </w:p>
    <w:p w:rsidR="000B136B" w:rsidRDefault="000B136B">
      <w:pPr>
        <w:pStyle w:val="ConsPlusCell"/>
        <w:jc w:val="both"/>
      </w:pPr>
      <w:r>
        <w:t>│    │                          ┌─┬─┬─┬─┬─┬─┬─┬─┬─┬─┐                     │</w:t>
      </w:r>
    </w:p>
    <w:p w:rsidR="000B136B" w:rsidRDefault="000B136B">
      <w:pPr>
        <w:pStyle w:val="ConsPlusCell"/>
        <w:jc w:val="both"/>
      </w:pPr>
      <w:r>
        <w:t>│    │Учетный номер             │ │ │ │ │ │ │ │ │ │ │                     │</w:t>
      </w:r>
    </w:p>
    <w:p w:rsidR="000B136B" w:rsidRDefault="000B136B">
      <w:pPr>
        <w:pStyle w:val="ConsPlusCell"/>
        <w:jc w:val="both"/>
      </w:pPr>
      <w:r>
        <w:t>│    │                          └─┴─┴─┴─┴─┴─┴─┴─┴─┴─┘                     │</w:t>
      </w:r>
    </w:p>
    <w:p w:rsidR="000B136B" w:rsidRDefault="000B136B">
      <w:pPr>
        <w:pStyle w:val="ConsPlusCell"/>
        <w:jc w:val="both"/>
      </w:pPr>
      <w:r>
        <w:t>│    ├────────────────────────────────────────────────────────────────────┤</w:t>
      </w:r>
    </w:p>
    <w:p w:rsidR="000B136B" w:rsidRDefault="000B136B">
      <w:pPr>
        <w:pStyle w:val="ConsPlusCell"/>
        <w:jc w:val="both"/>
      </w:pPr>
      <w:r>
        <w:t>│    │Реестровый номер (при     ┌─┬─┬─┬─┬─┬─┬─┬─┬─┐                       │</w:t>
      </w:r>
    </w:p>
    <w:p w:rsidR="000B136B" w:rsidRDefault="000B136B">
      <w:pPr>
        <w:pStyle w:val="ConsPlusCell"/>
        <w:jc w:val="both"/>
      </w:pPr>
      <w:r>
        <w:t>│    │наличии)                  │ │ │ │ │ │ │ │ │ │                       │</w:t>
      </w:r>
    </w:p>
    <w:p w:rsidR="000B136B" w:rsidRDefault="000B136B">
      <w:pPr>
        <w:pStyle w:val="ConsPlusCell"/>
        <w:jc w:val="both"/>
      </w:pPr>
      <w:r>
        <w:t>│    │                          └─┴─┴─┴─┴─┴─┴─┴─┴─┘                       │</w:t>
      </w:r>
    </w:p>
    <w:p w:rsidR="000B136B" w:rsidRDefault="000B136B">
      <w:pPr>
        <w:pStyle w:val="ConsPlusCell"/>
        <w:jc w:val="both"/>
      </w:pPr>
      <w:r>
        <w:t>├────┼─────────────────────────────┬──────────────────────────────────────┤</w:t>
      </w:r>
    </w:p>
    <w:p w:rsidR="000B136B" w:rsidRDefault="000B136B">
      <w:pPr>
        <w:pStyle w:val="ConsPlusCell"/>
        <w:jc w:val="both"/>
      </w:pPr>
      <w:r>
        <w:t>│ 2  │Полное наименование          │                                      │</w:t>
      </w:r>
    </w:p>
    <w:p w:rsidR="000B136B" w:rsidRDefault="000B136B">
      <w:pPr>
        <w:pStyle w:val="ConsPlusCell"/>
        <w:jc w:val="both"/>
      </w:pPr>
      <w:r>
        <w:t>│    ├─────────────────────────────┼──────────────────────────────────────┤</w:t>
      </w:r>
    </w:p>
    <w:p w:rsidR="000B136B" w:rsidRDefault="000B136B">
      <w:pPr>
        <w:pStyle w:val="ConsPlusCell"/>
        <w:jc w:val="both"/>
      </w:pPr>
      <w:r>
        <w:t>│    │Вид казачьего общества       │                                      │</w:t>
      </w:r>
    </w:p>
    <w:p w:rsidR="000B136B" w:rsidRDefault="000B136B">
      <w:pPr>
        <w:pStyle w:val="ConsPlusCell"/>
        <w:jc w:val="both"/>
      </w:pPr>
      <w:r>
        <w:t>│    ├─────────────────────────────┴──────────────────────────────────────┤</w:t>
      </w:r>
    </w:p>
    <w:p w:rsidR="000B136B" w:rsidRDefault="000B136B">
      <w:pPr>
        <w:pStyle w:val="ConsPlusCell"/>
        <w:jc w:val="both"/>
      </w:pPr>
      <w:r>
        <w:t>│    │Основной государственный  ┌─┬─┬─┬─┬─┬─┬─┬─┬─┬─┬─┬─┬─┐               │</w:t>
      </w:r>
    </w:p>
    <w:p w:rsidR="000B136B" w:rsidRDefault="000B136B">
      <w:pPr>
        <w:pStyle w:val="ConsPlusCell"/>
        <w:jc w:val="both"/>
      </w:pPr>
      <w:r>
        <w:t>│    │регистрационный номер     │ │ │ │ │ │ │ │ │ │ │ │ │ │               │</w:t>
      </w:r>
    </w:p>
    <w:p w:rsidR="000B136B" w:rsidRDefault="000B136B">
      <w:pPr>
        <w:pStyle w:val="ConsPlusCell"/>
        <w:jc w:val="both"/>
      </w:pPr>
      <w:r>
        <w:t>│    │                          └─┴─┴─┴─┴─┴─┴─┴─┴─┴─┴─┴─┴─┘               │</w:t>
      </w:r>
    </w:p>
    <w:p w:rsidR="000B136B" w:rsidRDefault="000B136B">
      <w:pPr>
        <w:pStyle w:val="ConsPlusCell"/>
        <w:jc w:val="both"/>
      </w:pPr>
      <w:r>
        <w:t>│    ├────────────────────────────────────────────────────────────────────┤</w:t>
      </w:r>
    </w:p>
    <w:p w:rsidR="000B136B" w:rsidRDefault="000B136B">
      <w:pPr>
        <w:pStyle w:val="ConsPlusCell"/>
        <w:jc w:val="both"/>
      </w:pPr>
      <w:r>
        <w:t>│    │                          ┌─┬─┬─┬─┬─┬─┬─┬─┬─┬─┐                     │</w:t>
      </w:r>
    </w:p>
    <w:p w:rsidR="000B136B" w:rsidRDefault="000B136B">
      <w:pPr>
        <w:pStyle w:val="ConsPlusCell"/>
        <w:jc w:val="both"/>
      </w:pPr>
      <w:r>
        <w:t>│    │Учетный номер             │ │ │ │ │ │ │ │ │ │ │                     │</w:t>
      </w:r>
    </w:p>
    <w:p w:rsidR="000B136B" w:rsidRDefault="000B136B">
      <w:pPr>
        <w:pStyle w:val="ConsPlusCell"/>
        <w:jc w:val="both"/>
      </w:pPr>
      <w:r>
        <w:t>│    │                          └─┴─┴─┴─┴─┴─┴─┴─┴─┴─┘                     │</w:t>
      </w:r>
    </w:p>
    <w:p w:rsidR="000B136B" w:rsidRDefault="000B136B">
      <w:pPr>
        <w:pStyle w:val="ConsPlusCell"/>
        <w:jc w:val="both"/>
      </w:pPr>
      <w:r>
        <w:t>│    ├────────────────────────────────────────────────────────────────────┤</w:t>
      </w:r>
    </w:p>
    <w:p w:rsidR="000B136B" w:rsidRDefault="000B136B">
      <w:pPr>
        <w:pStyle w:val="ConsPlusCell"/>
        <w:jc w:val="both"/>
      </w:pPr>
      <w:r>
        <w:t>│    │Реестровый номер (при     ┌─┬─┬─┬─┬─┬─┬─┬─┬─┐                       │</w:t>
      </w:r>
    </w:p>
    <w:p w:rsidR="000B136B" w:rsidRDefault="000B136B">
      <w:pPr>
        <w:pStyle w:val="ConsPlusCell"/>
        <w:jc w:val="both"/>
      </w:pPr>
      <w:r>
        <w:t>│    │наличии)                  │ │ │ │ │ │ │ │ │ │                       │</w:t>
      </w:r>
    </w:p>
    <w:p w:rsidR="000B136B" w:rsidRDefault="000B136B">
      <w:pPr>
        <w:pStyle w:val="ConsPlusCell"/>
        <w:jc w:val="both"/>
      </w:pPr>
      <w:r>
        <w:t>│    │                          └─┴─┴─┴─┴─┴─┴─┴─┴─┘                       │</w:t>
      </w:r>
    </w:p>
    <w:p w:rsidR="000B136B" w:rsidRDefault="000B136B">
      <w:pPr>
        <w:pStyle w:val="ConsPlusCell"/>
        <w:jc w:val="both"/>
      </w:pPr>
      <w:r>
        <w:t>├────┼─────────────────────────────┬──────────────────────────────────────┤</w:t>
      </w:r>
    </w:p>
    <w:p w:rsidR="000B136B" w:rsidRDefault="000B136B">
      <w:pPr>
        <w:pStyle w:val="ConsPlusCell"/>
        <w:jc w:val="both"/>
      </w:pPr>
      <w:r>
        <w:t>│ 3  │Полное наименование          │                                      │</w:t>
      </w:r>
    </w:p>
    <w:p w:rsidR="000B136B" w:rsidRDefault="000B136B">
      <w:pPr>
        <w:pStyle w:val="ConsPlusCell"/>
        <w:jc w:val="both"/>
      </w:pPr>
      <w:r>
        <w:t>│    ├─────────────────────────────┼──────────────────────────────────────┤</w:t>
      </w:r>
    </w:p>
    <w:p w:rsidR="000B136B" w:rsidRDefault="000B136B">
      <w:pPr>
        <w:pStyle w:val="ConsPlusCell"/>
        <w:jc w:val="both"/>
      </w:pPr>
      <w:r>
        <w:t>│    │Вид казачьего общества       │                                      │</w:t>
      </w:r>
    </w:p>
    <w:p w:rsidR="000B136B" w:rsidRDefault="000B136B">
      <w:pPr>
        <w:pStyle w:val="ConsPlusCell"/>
        <w:jc w:val="both"/>
      </w:pPr>
      <w:r>
        <w:t>│    ├─────────────────────────────┴──────────────────────────────────────┤</w:t>
      </w:r>
    </w:p>
    <w:p w:rsidR="000B136B" w:rsidRDefault="000B136B">
      <w:pPr>
        <w:pStyle w:val="ConsPlusCell"/>
        <w:jc w:val="both"/>
      </w:pPr>
      <w:r>
        <w:t>│    │Основной государственный  ┌─┬─┬─┬─┬─┬─┬─┬─┬─┬─┬─┬─┬─┐               │</w:t>
      </w:r>
    </w:p>
    <w:p w:rsidR="000B136B" w:rsidRDefault="000B136B">
      <w:pPr>
        <w:pStyle w:val="ConsPlusCell"/>
        <w:jc w:val="both"/>
      </w:pPr>
      <w:r>
        <w:t>│    │регистрационный номер     │ │ │ │ │ │ │ │ │ │ │ │ │ │               │</w:t>
      </w:r>
    </w:p>
    <w:p w:rsidR="000B136B" w:rsidRDefault="000B136B">
      <w:pPr>
        <w:pStyle w:val="ConsPlusCell"/>
        <w:jc w:val="both"/>
      </w:pPr>
      <w:r>
        <w:t>│    │                          └─┴─┴─┴─┴─┴─┴─┴─┴─┴─┴─┴─┴─┘               │</w:t>
      </w:r>
    </w:p>
    <w:p w:rsidR="000B136B" w:rsidRDefault="000B136B">
      <w:pPr>
        <w:pStyle w:val="ConsPlusCell"/>
        <w:jc w:val="both"/>
      </w:pPr>
      <w:r>
        <w:t>│    ├────────────────────────────────────────────────────────────────────┤</w:t>
      </w:r>
    </w:p>
    <w:p w:rsidR="000B136B" w:rsidRDefault="000B136B">
      <w:pPr>
        <w:pStyle w:val="ConsPlusCell"/>
        <w:jc w:val="both"/>
      </w:pPr>
      <w:r>
        <w:t>│    │                          ┌─┬─┬─┬─┬─┬─┬─┬─┬─┬─┐                     │</w:t>
      </w:r>
    </w:p>
    <w:p w:rsidR="000B136B" w:rsidRDefault="000B136B">
      <w:pPr>
        <w:pStyle w:val="ConsPlusCell"/>
        <w:jc w:val="both"/>
      </w:pPr>
      <w:r>
        <w:t>│    │Учетный номер             │ │ │ │ │ │ │ │ │ │ │                     │</w:t>
      </w:r>
    </w:p>
    <w:p w:rsidR="000B136B" w:rsidRDefault="000B136B">
      <w:pPr>
        <w:pStyle w:val="ConsPlusCell"/>
        <w:jc w:val="both"/>
      </w:pPr>
      <w:r>
        <w:t>│    │                          └─┴─┴─┴─┴─┴─┴─┴─┴─┴─┘                     │</w:t>
      </w:r>
    </w:p>
    <w:p w:rsidR="000B136B" w:rsidRDefault="000B136B">
      <w:pPr>
        <w:pStyle w:val="ConsPlusCell"/>
        <w:jc w:val="both"/>
      </w:pPr>
      <w:r>
        <w:t>│    ├────────────────────────────────────────────────────────────────────┤</w:t>
      </w:r>
    </w:p>
    <w:p w:rsidR="000B136B" w:rsidRDefault="000B136B">
      <w:pPr>
        <w:pStyle w:val="ConsPlusCell"/>
        <w:jc w:val="both"/>
      </w:pPr>
      <w:r>
        <w:lastRenderedPageBreak/>
        <w:t>│    │Реестровый номер (при     ┌─┬─┬─┬─┬─┬─┬─┬─┬─┐                       │</w:t>
      </w:r>
    </w:p>
    <w:p w:rsidR="000B136B" w:rsidRDefault="000B136B">
      <w:pPr>
        <w:pStyle w:val="ConsPlusCell"/>
        <w:jc w:val="both"/>
      </w:pPr>
      <w:r>
        <w:t>│    │наличии)                  │ │ │ │ │ │ │ │ │ │                       │</w:t>
      </w:r>
    </w:p>
    <w:p w:rsidR="000B136B" w:rsidRDefault="000B136B">
      <w:pPr>
        <w:pStyle w:val="ConsPlusCell"/>
        <w:jc w:val="both"/>
      </w:pPr>
      <w:r>
        <w:t>│    │                          └─┴─┴─┴─┴─┴─┴─┴─┴─┘                       │</w:t>
      </w:r>
    </w:p>
    <w:p w:rsidR="000B136B" w:rsidRDefault="000B136B">
      <w:pPr>
        <w:pStyle w:val="ConsPlusCell"/>
        <w:jc w:val="both"/>
      </w:pPr>
      <w:r>
        <w:t>│    ├─────────────────────────────┬──────────────────────────────────────┤</w:t>
      </w:r>
    </w:p>
    <w:p w:rsidR="000B136B" w:rsidRDefault="000B136B">
      <w:pPr>
        <w:pStyle w:val="ConsPlusCell"/>
        <w:jc w:val="both"/>
      </w:pPr>
      <w:r>
        <w:t>│    │Полное наименование          │                                      │</w:t>
      </w:r>
    </w:p>
    <w:p w:rsidR="000B136B" w:rsidRDefault="000B136B">
      <w:pPr>
        <w:pStyle w:val="ConsPlusCell"/>
        <w:jc w:val="both"/>
      </w:pPr>
      <w:r>
        <w:t>├────┼─────────────────────────────┼──────────────────────────────────────┤</w:t>
      </w:r>
    </w:p>
    <w:p w:rsidR="000B136B" w:rsidRDefault="000B136B">
      <w:pPr>
        <w:pStyle w:val="ConsPlusCell"/>
        <w:jc w:val="both"/>
      </w:pPr>
      <w:r>
        <w:t>│ 4  │Вид казачьего общества       │                                      │</w:t>
      </w:r>
    </w:p>
    <w:p w:rsidR="000B136B" w:rsidRDefault="000B136B">
      <w:pPr>
        <w:pStyle w:val="ConsPlusCell"/>
        <w:jc w:val="both"/>
      </w:pPr>
      <w:r>
        <w:t>│    ├─────────────────────────────┴──────────────────────────────────────┤</w:t>
      </w:r>
    </w:p>
    <w:p w:rsidR="000B136B" w:rsidRDefault="000B136B">
      <w:pPr>
        <w:pStyle w:val="ConsPlusCell"/>
        <w:jc w:val="both"/>
      </w:pPr>
      <w:r>
        <w:t>│    │Основной государственный  ┌─┬─┬─┬─┬─┬─┬─┬─┬─┬─┬─┬─┬─┐               │</w:t>
      </w:r>
    </w:p>
    <w:p w:rsidR="000B136B" w:rsidRDefault="000B136B">
      <w:pPr>
        <w:pStyle w:val="ConsPlusCell"/>
        <w:jc w:val="both"/>
      </w:pPr>
      <w:r>
        <w:t>│    │регистрационный номер     │ │ │ │ │ │ │ │ │ │ │ │ │ │               │</w:t>
      </w:r>
    </w:p>
    <w:p w:rsidR="000B136B" w:rsidRDefault="000B136B">
      <w:pPr>
        <w:pStyle w:val="ConsPlusCell"/>
        <w:jc w:val="both"/>
      </w:pPr>
      <w:r>
        <w:t>│    │                          └─┴─┴─┴─┴─┴─┴─┴─┴─┴─┴─┴─┴─┘               │</w:t>
      </w:r>
    </w:p>
    <w:p w:rsidR="000B136B" w:rsidRDefault="000B136B">
      <w:pPr>
        <w:pStyle w:val="ConsPlusCell"/>
        <w:jc w:val="both"/>
      </w:pPr>
      <w:r>
        <w:t>│    ├────────────────────────────────────────────────────────────────────┤</w:t>
      </w:r>
    </w:p>
    <w:p w:rsidR="000B136B" w:rsidRDefault="000B136B">
      <w:pPr>
        <w:pStyle w:val="ConsPlusCell"/>
        <w:jc w:val="both"/>
      </w:pPr>
      <w:r>
        <w:t>│    │                          ┌─┬─┬─┬─┬─┬─┬─┬─┬─┬─┐                     │</w:t>
      </w:r>
    </w:p>
    <w:p w:rsidR="000B136B" w:rsidRDefault="000B136B">
      <w:pPr>
        <w:pStyle w:val="ConsPlusCell"/>
        <w:jc w:val="both"/>
      </w:pPr>
      <w:r>
        <w:t>│    │Учетный номер             │ │ │ │ │ │ │ │ │ │ │                     │</w:t>
      </w:r>
    </w:p>
    <w:p w:rsidR="000B136B" w:rsidRDefault="000B136B">
      <w:pPr>
        <w:pStyle w:val="ConsPlusCell"/>
        <w:jc w:val="both"/>
      </w:pPr>
      <w:r>
        <w:t>│    │                          └─┴─┴─┴─┴─┴─┴─┴─┴─┴─┘                     │</w:t>
      </w:r>
    </w:p>
    <w:p w:rsidR="000B136B" w:rsidRDefault="000B136B">
      <w:pPr>
        <w:pStyle w:val="ConsPlusCell"/>
        <w:jc w:val="both"/>
      </w:pPr>
      <w:r>
        <w:t>│    ├────────────────────────────────────────────────────────────────────┤</w:t>
      </w:r>
    </w:p>
    <w:p w:rsidR="000B136B" w:rsidRDefault="000B136B">
      <w:pPr>
        <w:pStyle w:val="ConsPlusCell"/>
        <w:jc w:val="both"/>
      </w:pPr>
      <w:r>
        <w:t>│    │Реестровый номер (при     ┌─┬─┬─┬─┬─┬─┬─┬─┬─┐                       │</w:t>
      </w:r>
    </w:p>
    <w:p w:rsidR="000B136B" w:rsidRDefault="000B136B">
      <w:pPr>
        <w:pStyle w:val="ConsPlusCell"/>
        <w:jc w:val="both"/>
      </w:pPr>
      <w:r>
        <w:t>│    │наличии)                  │ │ │ │ │ │ │ │ │ │                       │</w:t>
      </w:r>
    </w:p>
    <w:p w:rsidR="000B136B" w:rsidRDefault="000B136B">
      <w:pPr>
        <w:pStyle w:val="ConsPlusCell"/>
        <w:jc w:val="both"/>
      </w:pPr>
      <w:r>
        <w:t>│    │                          └─┴─┴─┴─┴─┴─┴─┴─┴─┘                       │</w:t>
      </w:r>
    </w:p>
    <w:p w:rsidR="000B136B" w:rsidRDefault="000B136B">
      <w:pPr>
        <w:pStyle w:val="ConsPlusCell"/>
        <w:jc w:val="both"/>
      </w:pPr>
      <w:r>
        <w:t>├────┼─────────────────────────────┬──────────────────────────────────────┤</w:t>
      </w:r>
    </w:p>
    <w:p w:rsidR="000B136B" w:rsidRDefault="000B136B">
      <w:pPr>
        <w:pStyle w:val="ConsPlusCell"/>
        <w:jc w:val="both"/>
      </w:pPr>
      <w:r>
        <w:t>│ 5  │Полное наименование          │                                      │</w:t>
      </w:r>
    </w:p>
    <w:p w:rsidR="000B136B" w:rsidRDefault="000B136B">
      <w:pPr>
        <w:pStyle w:val="ConsPlusCell"/>
        <w:jc w:val="both"/>
      </w:pPr>
      <w:r>
        <w:t>│    ├─────────────────────────────┼──────────────────────────────────────┤</w:t>
      </w:r>
    </w:p>
    <w:p w:rsidR="000B136B" w:rsidRDefault="000B136B">
      <w:pPr>
        <w:pStyle w:val="ConsPlusCell"/>
        <w:jc w:val="both"/>
      </w:pPr>
      <w:r>
        <w:t>│    │Вид казачьего общества       │                                      │</w:t>
      </w:r>
    </w:p>
    <w:p w:rsidR="000B136B" w:rsidRDefault="000B136B">
      <w:pPr>
        <w:pStyle w:val="ConsPlusCell"/>
        <w:jc w:val="both"/>
      </w:pPr>
      <w:r>
        <w:t>│    ├─────────────────────────────┴──────────────────────────────────────┤</w:t>
      </w:r>
    </w:p>
    <w:p w:rsidR="000B136B" w:rsidRDefault="000B136B">
      <w:pPr>
        <w:pStyle w:val="ConsPlusCell"/>
        <w:jc w:val="both"/>
      </w:pPr>
      <w:r>
        <w:t>│    │Основной государственный  ┌─┬─┬─┬─┬─┬─┬─┬─┬─┬─┬─┬─┬─┐               │</w:t>
      </w:r>
    </w:p>
    <w:p w:rsidR="000B136B" w:rsidRDefault="000B136B">
      <w:pPr>
        <w:pStyle w:val="ConsPlusCell"/>
        <w:jc w:val="both"/>
      </w:pPr>
      <w:r>
        <w:t>│    │регистрационный номер     │ │ │ │ │ │ │ │ │ │ │ │ │ │               │</w:t>
      </w:r>
    </w:p>
    <w:p w:rsidR="000B136B" w:rsidRDefault="000B136B">
      <w:pPr>
        <w:pStyle w:val="ConsPlusCell"/>
        <w:jc w:val="both"/>
      </w:pPr>
      <w:r>
        <w:t>│    │                          └─┴─┴─┴─┴─┴─┴─┴─┴─┴─┴─┴─┴─┘               │</w:t>
      </w:r>
    </w:p>
    <w:p w:rsidR="000B136B" w:rsidRDefault="000B136B">
      <w:pPr>
        <w:pStyle w:val="ConsPlusCell"/>
        <w:jc w:val="both"/>
      </w:pPr>
      <w:r>
        <w:t>│    ├────────────────────────────────────────────────────────────────────┤</w:t>
      </w:r>
    </w:p>
    <w:p w:rsidR="000B136B" w:rsidRDefault="000B136B">
      <w:pPr>
        <w:pStyle w:val="ConsPlusCell"/>
        <w:jc w:val="both"/>
      </w:pPr>
      <w:r>
        <w:t>│    │                          ┌─┬─┬─┬─┬─┬─┬─┬─┬─┬─┐                     │</w:t>
      </w:r>
    </w:p>
    <w:p w:rsidR="000B136B" w:rsidRDefault="000B136B">
      <w:pPr>
        <w:pStyle w:val="ConsPlusCell"/>
        <w:jc w:val="both"/>
      </w:pPr>
      <w:r>
        <w:t>│    │Учетный номер             │ │ │ │ │ │ │ │ │ │ │                     │</w:t>
      </w:r>
    </w:p>
    <w:p w:rsidR="000B136B" w:rsidRDefault="000B136B">
      <w:pPr>
        <w:pStyle w:val="ConsPlusCell"/>
        <w:jc w:val="both"/>
      </w:pPr>
      <w:r>
        <w:t>│    │                          └─┴─┴─┴─┴─┴─┴─┴─┴─┴─┘                     │</w:t>
      </w:r>
    </w:p>
    <w:p w:rsidR="000B136B" w:rsidRDefault="000B136B">
      <w:pPr>
        <w:pStyle w:val="ConsPlusCell"/>
        <w:jc w:val="both"/>
      </w:pPr>
      <w:r>
        <w:t>│    ├────────────────────────────────────────────────────────────────────┤</w:t>
      </w:r>
    </w:p>
    <w:p w:rsidR="000B136B" w:rsidRDefault="000B136B">
      <w:pPr>
        <w:pStyle w:val="ConsPlusCell"/>
        <w:jc w:val="both"/>
      </w:pPr>
      <w:r>
        <w:t>│    │Реестровый номер (при     ┌─┬─┬─┬─┬─┬─┬─┬─┬─┐                       │</w:t>
      </w:r>
    </w:p>
    <w:p w:rsidR="000B136B" w:rsidRDefault="000B136B">
      <w:pPr>
        <w:pStyle w:val="ConsPlusCell"/>
        <w:jc w:val="both"/>
      </w:pPr>
      <w:r>
        <w:t>│    │наличии)                  │ │ │ │ │ │ │ │ │ │                       │</w:t>
      </w:r>
    </w:p>
    <w:p w:rsidR="000B136B" w:rsidRDefault="000B136B">
      <w:pPr>
        <w:pStyle w:val="ConsPlusCell"/>
        <w:jc w:val="both"/>
      </w:pPr>
      <w:r>
        <w:t>│    │                          └─┴─┴─┴─┴─┴─┴─┴─┴─┘                       │</w:t>
      </w:r>
    </w:p>
    <w:p w:rsidR="000B136B" w:rsidRDefault="000B136B">
      <w:pPr>
        <w:pStyle w:val="ConsPlusCell"/>
        <w:jc w:val="both"/>
      </w:pPr>
      <w:r>
        <w:t>└────┴────────────────────────────────────────────────────────────────────┘</w:t>
      </w:r>
    </w:p>
    <w:p w:rsidR="000B136B" w:rsidRDefault="000B136B">
      <w:pPr>
        <w:pStyle w:val="ConsPlusNormal"/>
        <w:jc w:val="both"/>
      </w:pPr>
    </w:p>
    <w:p w:rsidR="000B136B" w:rsidRDefault="000B136B">
      <w:pPr>
        <w:pStyle w:val="ConsPlusNonformat"/>
        <w:jc w:val="both"/>
      </w:pPr>
      <w:r>
        <w:t xml:space="preserve">                                              ┌───────────────────────────┐</w:t>
      </w:r>
    </w:p>
    <w:p w:rsidR="000B136B" w:rsidRDefault="000B136B">
      <w:pPr>
        <w:pStyle w:val="ConsPlusNonformat"/>
        <w:jc w:val="both"/>
      </w:pPr>
      <w:r>
        <w:t xml:space="preserve">                                              │                           │</w:t>
      </w:r>
    </w:p>
    <w:p w:rsidR="000B136B" w:rsidRDefault="000B136B">
      <w:pPr>
        <w:pStyle w:val="ConsPlusNonformat"/>
        <w:jc w:val="both"/>
      </w:pPr>
      <w:r>
        <w:t xml:space="preserve">                                              └───────────────────────────┘</w:t>
      </w:r>
    </w:p>
    <w:p w:rsidR="000B136B" w:rsidRDefault="000B136B">
      <w:pPr>
        <w:pStyle w:val="ConsPlusNonformat"/>
        <w:jc w:val="both"/>
      </w:pPr>
      <w:r>
        <w:t xml:space="preserve">                                                   (подпись заявителя)</w:t>
      </w:r>
    </w:p>
    <w:p w:rsidR="000B136B" w:rsidRDefault="000B136B">
      <w:pPr>
        <w:pStyle w:val="ConsPlusNonformat"/>
        <w:jc w:val="both"/>
      </w:pPr>
    </w:p>
    <w:p w:rsidR="000B136B" w:rsidRDefault="000B136B">
      <w:pPr>
        <w:pStyle w:val="ConsPlusNonformat"/>
        <w:jc w:val="both"/>
      </w:pPr>
      <w:r>
        <w:t xml:space="preserve">    --------------------------------</w:t>
      </w:r>
    </w:p>
    <w:p w:rsidR="000B136B" w:rsidRDefault="000B136B">
      <w:pPr>
        <w:pStyle w:val="ConsPlusNonformat"/>
        <w:jc w:val="both"/>
      </w:pPr>
      <w:bookmarkStart w:id="20" w:name="P1653"/>
      <w:bookmarkEnd w:id="20"/>
      <w:r>
        <w:t xml:space="preserve">    &lt;*&gt;  Если  сведения  не  умещаются  в  листе А, заполняется необходимое</w:t>
      </w:r>
    </w:p>
    <w:p w:rsidR="000B136B" w:rsidRDefault="000B136B">
      <w:pPr>
        <w:pStyle w:val="ConsPlusNonformat"/>
        <w:jc w:val="both"/>
      </w:pPr>
      <w:r>
        <w:t>количество листов.</w:t>
      </w:r>
    </w:p>
    <w:p w:rsidR="000B136B" w:rsidRDefault="000B136B">
      <w:pPr>
        <w:pStyle w:val="ConsPlusNormal"/>
        <w:jc w:val="both"/>
      </w:pPr>
    </w:p>
    <w:p w:rsidR="000B136B" w:rsidRDefault="000B136B">
      <w:pPr>
        <w:pStyle w:val="ConsPlusNormal"/>
        <w:jc w:val="both"/>
      </w:pPr>
    </w:p>
    <w:p w:rsidR="000B136B" w:rsidRDefault="000B136B">
      <w:pPr>
        <w:pStyle w:val="ConsPlusNormal"/>
        <w:jc w:val="both"/>
      </w:pPr>
    </w:p>
    <w:p w:rsidR="000B136B" w:rsidRDefault="000B136B">
      <w:pPr>
        <w:pStyle w:val="ConsPlusNonformat"/>
        <w:jc w:val="both"/>
      </w:pPr>
      <w:r>
        <w:t xml:space="preserve">                                                                      ┌─┬─┐</w:t>
      </w:r>
    </w:p>
    <w:p w:rsidR="000B136B" w:rsidRDefault="000B136B">
      <w:pPr>
        <w:pStyle w:val="ConsPlusNonformat"/>
        <w:jc w:val="both"/>
      </w:pPr>
      <w:r>
        <w:t xml:space="preserve">                                                             Страница │ │ │</w:t>
      </w:r>
    </w:p>
    <w:p w:rsidR="000B136B" w:rsidRDefault="000B136B">
      <w:pPr>
        <w:pStyle w:val="ConsPlusNonformat"/>
        <w:jc w:val="both"/>
      </w:pPr>
      <w:r>
        <w:t xml:space="preserve">                                                              ┌─┬─┬─┬─┼─┼─┤</w:t>
      </w:r>
    </w:p>
    <w:p w:rsidR="000B136B" w:rsidRDefault="000B136B">
      <w:pPr>
        <w:pStyle w:val="ConsPlusNonformat"/>
        <w:jc w:val="both"/>
      </w:pPr>
      <w:r>
        <w:t xml:space="preserve">                                                      Форма N │Г│Р│К│О│0│2│</w:t>
      </w:r>
    </w:p>
    <w:p w:rsidR="000B136B" w:rsidRDefault="000B136B">
      <w:pPr>
        <w:pStyle w:val="ConsPlusNonformat"/>
        <w:jc w:val="both"/>
      </w:pPr>
      <w:r>
        <w:t xml:space="preserve">                                                              └─┴─┴─┴─┴─┴─┘</w:t>
      </w:r>
    </w:p>
    <w:p w:rsidR="000B136B" w:rsidRDefault="000B136B">
      <w:pPr>
        <w:pStyle w:val="ConsPlusNonformat"/>
        <w:jc w:val="both"/>
      </w:pPr>
    </w:p>
    <w:p w:rsidR="000B136B" w:rsidRDefault="000B136B">
      <w:pPr>
        <w:pStyle w:val="ConsPlusNonformat"/>
        <w:jc w:val="both"/>
      </w:pPr>
      <w:r>
        <w:t xml:space="preserve">                                                                     Лист Б</w:t>
      </w:r>
    </w:p>
    <w:p w:rsidR="000B136B" w:rsidRDefault="000B136B">
      <w:pPr>
        <w:pStyle w:val="ConsPlusNonformat"/>
        <w:jc w:val="both"/>
      </w:pPr>
    </w:p>
    <w:p w:rsidR="000B136B" w:rsidRDefault="000B136B">
      <w:pPr>
        <w:pStyle w:val="ConsPlusNonformat"/>
        <w:jc w:val="both"/>
      </w:pPr>
      <w:r>
        <w:t xml:space="preserve">                               Расписка </w:t>
      </w:r>
      <w:hyperlink w:anchor="P1733" w:history="1">
        <w:r>
          <w:rPr>
            <w:color w:val="0000FF"/>
          </w:rPr>
          <w:t>&lt;*&gt;</w:t>
        </w:r>
      </w:hyperlink>
    </w:p>
    <w:p w:rsidR="000B136B" w:rsidRDefault="000B136B">
      <w:pPr>
        <w:pStyle w:val="ConsPlusNonformat"/>
        <w:jc w:val="both"/>
      </w:pPr>
      <w:r>
        <w:t xml:space="preserve">            в получении документов, представленных для внесения</w:t>
      </w:r>
    </w:p>
    <w:p w:rsidR="000B136B" w:rsidRDefault="000B136B">
      <w:pPr>
        <w:pStyle w:val="ConsPlusNonformat"/>
        <w:jc w:val="both"/>
      </w:pPr>
      <w:r>
        <w:t xml:space="preserve">               изменений в сведения государственного реестра</w:t>
      </w:r>
    </w:p>
    <w:p w:rsidR="000B136B" w:rsidRDefault="000B136B">
      <w:pPr>
        <w:pStyle w:val="ConsPlusNonformat"/>
        <w:jc w:val="both"/>
      </w:pPr>
      <w:r>
        <w:t xml:space="preserve">                  казачьих обществ в Российской Федерации</w:t>
      </w:r>
    </w:p>
    <w:p w:rsidR="000B136B" w:rsidRDefault="000B136B">
      <w:pPr>
        <w:pStyle w:val="ConsPlusNonformat"/>
        <w:jc w:val="both"/>
      </w:pPr>
    </w:p>
    <w:p w:rsidR="000B136B" w:rsidRDefault="000B136B">
      <w:pPr>
        <w:pStyle w:val="ConsPlusNonformat"/>
        <w:jc w:val="both"/>
      </w:pPr>
      <w:r>
        <w:t>Настоящим удостоверяется, что заявитель ___________________________________</w:t>
      </w:r>
    </w:p>
    <w:p w:rsidR="000B136B" w:rsidRDefault="000B136B">
      <w:pPr>
        <w:pStyle w:val="ConsPlusNonformat"/>
        <w:jc w:val="both"/>
      </w:pPr>
      <w:r>
        <w:t xml:space="preserve">                                             (фамилия, имя, отчество)</w:t>
      </w:r>
    </w:p>
    <w:p w:rsidR="000B136B" w:rsidRDefault="000B136B">
      <w:pPr>
        <w:pStyle w:val="ConsPlusNonformat"/>
        <w:jc w:val="both"/>
      </w:pPr>
      <w:r>
        <w:lastRenderedPageBreak/>
        <w:t>представил(а) _____________________________________________________________</w:t>
      </w:r>
    </w:p>
    <w:p w:rsidR="000B136B" w:rsidRDefault="000B136B">
      <w:pPr>
        <w:pStyle w:val="ConsPlusNonformat"/>
        <w:jc w:val="both"/>
      </w:pPr>
      <w:r>
        <w:t xml:space="preserve">                          (наименование уполномоченного органа</w:t>
      </w:r>
    </w:p>
    <w:p w:rsidR="000B136B" w:rsidRDefault="000B136B">
      <w:pPr>
        <w:pStyle w:val="ConsPlusNonformat"/>
        <w:jc w:val="both"/>
      </w:pPr>
      <w:r>
        <w:t xml:space="preserve">                             (его территориального органа))</w:t>
      </w:r>
    </w:p>
    <w:p w:rsidR="000B136B" w:rsidRDefault="000B136B">
      <w:pPr>
        <w:pStyle w:val="ConsPlusNonformat"/>
        <w:jc w:val="both"/>
      </w:pPr>
      <w:r>
        <w:t>получил "__" _____________ ____ г. нижеследующие документы</w:t>
      </w:r>
    </w:p>
    <w:p w:rsidR="000B136B" w:rsidRDefault="000B136B">
      <w:pPr>
        <w:pStyle w:val="ConsPlusNonformat"/>
        <w:jc w:val="both"/>
      </w:pPr>
      <w:r>
        <w:t>___________________________________________________________________________</w:t>
      </w:r>
    </w:p>
    <w:p w:rsidR="000B136B" w:rsidRDefault="000B136B">
      <w:pPr>
        <w:pStyle w:val="ConsPlusNonformat"/>
        <w:jc w:val="both"/>
      </w:pPr>
      <w:r>
        <w:t xml:space="preserve">                 (полное наименование казачьего общества)</w:t>
      </w:r>
    </w:p>
    <w:p w:rsidR="000B136B" w:rsidRDefault="000B136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3175"/>
        <w:gridCol w:w="1587"/>
        <w:gridCol w:w="1587"/>
        <w:gridCol w:w="1701"/>
      </w:tblGrid>
      <w:tr w:rsidR="000B136B">
        <w:tc>
          <w:tcPr>
            <w:tcW w:w="794" w:type="dxa"/>
            <w:vMerge w:val="restart"/>
          </w:tcPr>
          <w:p w:rsidR="000B136B" w:rsidRDefault="000B136B">
            <w:pPr>
              <w:pStyle w:val="ConsPlusNormal"/>
              <w:jc w:val="center"/>
            </w:pPr>
            <w:r>
              <w:t>N</w:t>
            </w:r>
          </w:p>
        </w:tc>
        <w:tc>
          <w:tcPr>
            <w:tcW w:w="3175" w:type="dxa"/>
            <w:vMerge w:val="restart"/>
          </w:tcPr>
          <w:p w:rsidR="000B136B" w:rsidRDefault="000B136B">
            <w:pPr>
              <w:pStyle w:val="ConsPlusNormal"/>
              <w:jc w:val="center"/>
            </w:pPr>
            <w:r>
              <w:t>Наименование документа (заполнить соответствующую(ие) строку(и))</w:t>
            </w:r>
          </w:p>
        </w:tc>
        <w:tc>
          <w:tcPr>
            <w:tcW w:w="4875" w:type="dxa"/>
            <w:gridSpan w:val="3"/>
          </w:tcPr>
          <w:p w:rsidR="000B136B" w:rsidRDefault="000B136B">
            <w:pPr>
              <w:pStyle w:val="ConsPlusNormal"/>
              <w:jc w:val="center"/>
            </w:pPr>
            <w:r>
              <w:t>Документы представлены</w:t>
            </w:r>
          </w:p>
        </w:tc>
      </w:tr>
      <w:tr w:rsidR="000B136B">
        <w:tc>
          <w:tcPr>
            <w:tcW w:w="794" w:type="dxa"/>
            <w:vMerge/>
          </w:tcPr>
          <w:p w:rsidR="000B136B" w:rsidRDefault="000B136B"/>
        </w:tc>
        <w:tc>
          <w:tcPr>
            <w:tcW w:w="3175" w:type="dxa"/>
            <w:vMerge/>
          </w:tcPr>
          <w:p w:rsidR="000B136B" w:rsidRDefault="000B136B"/>
        </w:tc>
        <w:tc>
          <w:tcPr>
            <w:tcW w:w="3174" w:type="dxa"/>
            <w:gridSpan w:val="2"/>
          </w:tcPr>
          <w:p w:rsidR="000B136B" w:rsidRDefault="000B136B">
            <w:pPr>
              <w:pStyle w:val="ConsPlusNormal"/>
              <w:jc w:val="center"/>
            </w:pPr>
            <w:r>
              <w:t>на бумажных носителях</w:t>
            </w:r>
          </w:p>
        </w:tc>
        <w:tc>
          <w:tcPr>
            <w:tcW w:w="1701" w:type="dxa"/>
            <w:vMerge w:val="restart"/>
          </w:tcPr>
          <w:p w:rsidR="000B136B" w:rsidRDefault="000B136B">
            <w:pPr>
              <w:pStyle w:val="ConsPlusNormal"/>
              <w:jc w:val="center"/>
            </w:pPr>
            <w:r>
              <w:t>на электронных носителях (наименование файла)</w:t>
            </w:r>
          </w:p>
        </w:tc>
      </w:tr>
      <w:tr w:rsidR="000B136B">
        <w:tc>
          <w:tcPr>
            <w:tcW w:w="794" w:type="dxa"/>
            <w:vMerge/>
          </w:tcPr>
          <w:p w:rsidR="000B136B" w:rsidRDefault="000B136B"/>
        </w:tc>
        <w:tc>
          <w:tcPr>
            <w:tcW w:w="3175" w:type="dxa"/>
            <w:vMerge/>
          </w:tcPr>
          <w:p w:rsidR="000B136B" w:rsidRDefault="000B136B"/>
        </w:tc>
        <w:tc>
          <w:tcPr>
            <w:tcW w:w="1587" w:type="dxa"/>
          </w:tcPr>
          <w:p w:rsidR="000B136B" w:rsidRDefault="000B136B">
            <w:pPr>
              <w:pStyle w:val="ConsPlusNormal"/>
              <w:jc w:val="center"/>
            </w:pPr>
            <w:r>
              <w:t>кол-во экземпляров</w:t>
            </w:r>
          </w:p>
        </w:tc>
        <w:tc>
          <w:tcPr>
            <w:tcW w:w="1587" w:type="dxa"/>
          </w:tcPr>
          <w:p w:rsidR="000B136B" w:rsidRDefault="000B136B">
            <w:pPr>
              <w:pStyle w:val="ConsPlusNormal"/>
              <w:jc w:val="center"/>
            </w:pPr>
            <w:r>
              <w:t>кол-во листов в одном экземпляре</w:t>
            </w:r>
          </w:p>
        </w:tc>
        <w:tc>
          <w:tcPr>
            <w:tcW w:w="1701" w:type="dxa"/>
            <w:vMerge/>
          </w:tcPr>
          <w:p w:rsidR="000B136B" w:rsidRDefault="000B136B"/>
        </w:tc>
      </w:tr>
      <w:tr w:rsidR="000B136B">
        <w:tc>
          <w:tcPr>
            <w:tcW w:w="794" w:type="dxa"/>
          </w:tcPr>
          <w:p w:rsidR="000B136B" w:rsidRDefault="000B136B">
            <w:pPr>
              <w:pStyle w:val="ConsPlusNormal"/>
              <w:jc w:val="center"/>
            </w:pPr>
            <w:r>
              <w:t>1</w:t>
            </w:r>
          </w:p>
        </w:tc>
        <w:tc>
          <w:tcPr>
            <w:tcW w:w="3175" w:type="dxa"/>
          </w:tcPr>
          <w:p w:rsidR="000B136B" w:rsidRDefault="000B136B">
            <w:pPr>
              <w:pStyle w:val="ConsPlusNormal"/>
              <w:jc w:val="center"/>
            </w:pPr>
            <w:r>
              <w:t>2</w:t>
            </w:r>
          </w:p>
        </w:tc>
        <w:tc>
          <w:tcPr>
            <w:tcW w:w="1587" w:type="dxa"/>
          </w:tcPr>
          <w:p w:rsidR="000B136B" w:rsidRDefault="000B136B">
            <w:pPr>
              <w:pStyle w:val="ConsPlusNormal"/>
              <w:jc w:val="center"/>
            </w:pPr>
            <w:r>
              <w:t>3</w:t>
            </w:r>
          </w:p>
        </w:tc>
        <w:tc>
          <w:tcPr>
            <w:tcW w:w="1587" w:type="dxa"/>
          </w:tcPr>
          <w:p w:rsidR="000B136B" w:rsidRDefault="000B136B">
            <w:pPr>
              <w:pStyle w:val="ConsPlusNormal"/>
              <w:jc w:val="center"/>
            </w:pPr>
            <w:r>
              <w:t>4</w:t>
            </w:r>
          </w:p>
        </w:tc>
        <w:tc>
          <w:tcPr>
            <w:tcW w:w="1701" w:type="dxa"/>
          </w:tcPr>
          <w:p w:rsidR="000B136B" w:rsidRDefault="000B136B">
            <w:pPr>
              <w:pStyle w:val="ConsPlusNormal"/>
              <w:jc w:val="center"/>
            </w:pPr>
            <w:r>
              <w:t>5</w:t>
            </w:r>
          </w:p>
        </w:tc>
      </w:tr>
      <w:tr w:rsidR="000B136B">
        <w:tc>
          <w:tcPr>
            <w:tcW w:w="794" w:type="dxa"/>
          </w:tcPr>
          <w:p w:rsidR="000B136B" w:rsidRDefault="000B136B">
            <w:pPr>
              <w:pStyle w:val="ConsPlusNormal"/>
              <w:jc w:val="center"/>
            </w:pPr>
          </w:p>
        </w:tc>
        <w:tc>
          <w:tcPr>
            <w:tcW w:w="3175" w:type="dxa"/>
          </w:tcPr>
          <w:p w:rsidR="000B136B" w:rsidRDefault="000B136B">
            <w:pPr>
              <w:pStyle w:val="ConsPlusNormal"/>
              <w:jc w:val="center"/>
            </w:pPr>
          </w:p>
        </w:tc>
        <w:tc>
          <w:tcPr>
            <w:tcW w:w="1587" w:type="dxa"/>
          </w:tcPr>
          <w:p w:rsidR="000B136B" w:rsidRDefault="000B136B">
            <w:pPr>
              <w:pStyle w:val="ConsPlusNormal"/>
              <w:jc w:val="center"/>
            </w:pPr>
          </w:p>
        </w:tc>
        <w:tc>
          <w:tcPr>
            <w:tcW w:w="1587" w:type="dxa"/>
          </w:tcPr>
          <w:p w:rsidR="000B136B" w:rsidRDefault="000B136B">
            <w:pPr>
              <w:pStyle w:val="ConsPlusNormal"/>
              <w:jc w:val="center"/>
            </w:pPr>
          </w:p>
        </w:tc>
        <w:tc>
          <w:tcPr>
            <w:tcW w:w="1701" w:type="dxa"/>
          </w:tcPr>
          <w:p w:rsidR="000B136B" w:rsidRDefault="000B136B">
            <w:pPr>
              <w:pStyle w:val="ConsPlusNormal"/>
              <w:jc w:val="center"/>
            </w:pPr>
          </w:p>
        </w:tc>
      </w:tr>
      <w:tr w:rsidR="000B136B">
        <w:tc>
          <w:tcPr>
            <w:tcW w:w="794" w:type="dxa"/>
          </w:tcPr>
          <w:p w:rsidR="000B136B" w:rsidRDefault="000B136B">
            <w:pPr>
              <w:pStyle w:val="ConsPlusNormal"/>
              <w:jc w:val="center"/>
            </w:pPr>
          </w:p>
        </w:tc>
        <w:tc>
          <w:tcPr>
            <w:tcW w:w="3175" w:type="dxa"/>
          </w:tcPr>
          <w:p w:rsidR="000B136B" w:rsidRDefault="000B136B">
            <w:pPr>
              <w:pStyle w:val="ConsPlusNormal"/>
              <w:jc w:val="center"/>
            </w:pPr>
          </w:p>
        </w:tc>
        <w:tc>
          <w:tcPr>
            <w:tcW w:w="1587" w:type="dxa"/>
          </w:tcPr>
          <w:p w:rsidR="000B136B" w:rsidRDefault="000B136B">
            <w:pPr>
              <w:pStyle w:val="ConsPlusNormal"/>
              <w:jc w:val="center"/>
            </w:pPr>
          </w:p>
        </w:tc>
        <w:tc>
          <w:tcPr>
            <w:tcW w:w="1587" w:type="dxa"/>
          </w:tcPr>
          <w:p w:rsidR="000B136B" w:rsidRDefault="000B136B">
            <w:pPr>
              <w:pStyle w:val="ConsPlusNormal"/>
              <w:jc w:val="center"/>
            </w:pPr>
          </w:p>
        </w:tc>
        <w:tc>
          <w:tcPr>
            <w:tcW w:w="1701" w:type="dxa"/>
          </w:tcPr>
          <w:p w:rsidR="000B136B" w:rsidRDefault="000B136B">
            <w:pPr>
              <w:pStyle w:val="ConsPlusNormal"/>
              <w:jc w:val="center"/>
            </w:pPr>
          </w:p>
        </w:tc>
      </w:tr>
      <w:tr w:rsidR="000B136B">
        <w:tc>
          <w:tcPr>
            <w:tcW w:w="794" w:type="dxa"/>
          </w:tcPr>
          <w:p w:rsidR="000B136B" w:rsidRDefault="000B136B">
            <w:pPr>
              <w:pStyle w:val="ConsPlusNormal"/>
              <w:jc w:val="center"/>
            </w:pPr>
          </w:p>
        </w:tc>
        <w:tc>
          <w:tcPr>
            <w:tcW w:w="3175" w:type="dxa"/>
          </w:tcPr>
          <w:p w:rsidR="000B136B" w:rsidRDefault="000B136B">
            <w:pPr>
              <w:pStyle w:val="ConsPlusNormal"/>
              <w:jc w:val="center"/>
            </w:pPr>
          </w:p>
        </w:tc>
        <w:tc>
          <w:tcPr>
            <w:tcW w:w="1587" w:type="dxa"/>
          </w:tcPr>
          <w:p w:rsidR="000B136B" w:rsidRDefault="000B136B">
            <w:pPr>
              <w:pStyle w:val="ConsPlusNormal"/>
              <w:jc w:val="center"/>
            </w:pPr>
          </w:p>
        </w:tc>
        <w:tc>
          <w:tcPr>
            <w:tcW w:w="1587" w:type="dxa"/>
          </w:tcPr>
          <w:p w:rsidR="000B136B" w:rsidRDefault="000B136B">
            <w:pPr>
              <w:pStyle w:val="ConsPlusNormal"/>
              <w:jc w:val="center"/>
            </w:pPr>
          </w:p>
        </w:tc>
        <w:tc>
          <w:tcPr>
            <w:tcW w:w="1701" w:type="dxa"/>
          </w:tcPr>
          <w:p w:rsidR="000B136B" w:rsidRDefault="000B136B">
            <w:pPr>
              <w:pStyle w:val="ConsPlusNormal"/>
              <w:jc w:val="center"/>
            </w:pPr>
          </w:p>
        </w:tc>
      </w:tr>
      <w:tr w:rsidR="000B136B">
        <w:tc>
          <w:tcPr>
            <w:tcW w:w="794" w:type="dxa"/>
          </w:tcPr>
          <w:p w:rsidR="000B136B" w:rsidRDefault="000B136B">
            <w:pPr>
              <w:pStyle w:val="ConsPlusNormal"/>
              <w:jc w:val="center"/>
            </w:pPr>
          </w:p>
        </w:tc>
        <w:tc>
          <w:tcPr>
            <w:tcW w:w="3175" w:type="dxa"/>
          </w:tcPr>
          <w:p w:rsidR="000B136B" w:rsidRDefault="000B136B">
            <w:pPr>
              <w:pStyle w:val="ConsPlusNormal"/>
              <w:jc w:val="center"/>
            </w:pPr>
          </w:p>
        </w:tc>
        <w:tc>
          <w:tcPr>
            <w:tcW w:w="1587" w:type="dxa"/>
          </w:tcPr>
          <w:p w:rsidR="000B136B" w:rsidRDefault="000B136B">
            <w:pPr>
              <w:pStyle w:val="ConsPlusNormal"/>
              <w:jc w:val="center"/>
            </w:pPr>
          </w:p>
        </w:tc>
        <w:tc>
          <w:tcPr>
            <w:tcW w:w="1587" w:type="dxa"/>
          </w:tcPr>
          <w:p w:rsidR="000B136B" w:rsidRDefault="000B136B">
            <w:pPr>
              <w:pStyle w:val="ConsPlusNormal"/>
              <w:jc w:val="center"/>
            </w:pPr>
          </w:p>
        </w:tc>
        <w:tc>
          <w:tcPr>
            <w:tcW w:w="1701" w:type="dxa"/>
          </w:tcPr>
          <w:p w:rsidR="000B136B" w:rsidRDefault="000B136B">
            <w:pPr>
              <w:pStyle w:val="ConsPlusNormal"/>
              <w:jc w:val="center"/>
            </w:pPr>
          </w:p>
        </w:tc>
      </w:tr>
      <w:tr w:rsidR="000B136B">
        <w:tc>
          <w:tcPr>
            <w:tcW w:w="794" w:type="dxa"/>
          </w:tcPr>
          <w:p w:rsidR="000B136B" w:rsidRDefault="000B136B">
            <w:pPr>
              <w:pStyle w:val="ConsPlusNormal"/>
              <w:jc w:val="center"/>
            </w:pPr>
          </w:p>
        </w:tc>
        <w:tc>
          <w:tcPr>
            <w:tcW w:w="3175" w:type="dxa"/>
          </w:tcPr>
          <w:p w:rsidR="000B136B" w:rsidRDefault="000B136B">
            <w:pPr>
              <w:pStyle w:val="ConsPlusNormal"/>
              <w:jc w:val="center"/>
            </w:pPr>
          </w:p>
        </w:tc>
        <w:tc>
          <w:tcPr>
            <w:tcW w:w="1587" w:type="dxa"/>
          </w:tcPr>
          <w:p w:rsidR="000B136B" w:rsidRDefault="000B136B">
            <w:pPr>
              <w:pStyle w:val="ConsPlusNormal"/>
              <w:jc w:val="center"/>
            </w:pPr>
          </w:p>
        </w:tc>
        <w:tc>
          <w:tcPr>
            <w:tcW w:w="1587" w:type="dxa"/>
          </w:tcPr>
          <w:p w:rsidR="000B136B" w:rsidRDefault="000B136B">
            <w:pPr>
              <w:pStyle w:val="ConsPlusNormal"/>
              <w:jc w:val="center"/>
            </w:pPr>
          </w:p>
        </w:tc>
        <w:tc>
          <w:tcPr>
            <w:tcW w:w="1701" w:type="dxa"/>
          </w:tcPr>
          <w:p w:rsidR="000B136B" w:rsidRDefault="000B136B">
            <w:pPr>
              <w:pStyle w:val="ConsPlusNormal"/>
              <w:jc w:val="center"/>
            </w:pPr>
          </w:p>
        </w:tc>
      </w:tr>
    </w:tbl>
    <w:p w:rsidR="000B136B" w:rsidRDefault="000B136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762"/>
        <w:gridCol w:w="4082"/>
      </w:tblGrid>
      <w:tr w:rsidR="000B136B">
        <w:tc>
          <w:tcPr>
            <w:tcW w:w="4762" w:type="dxa"/>
          </w:tcPr>
          <w:p w:rsidR="000B136B" w:rsidRDefault="000B136B">
            <w:pPr>
              <w:pStyle w:val="ConsPlusNormal"/>
            </w:pPr>
            <w:r>
              <w:t>Должность федерального государственного гражданского служащего, принявшего документы</w:t>
            </w:r>
          </w:p>
        </w:tc>
        <w:tc>
          <w:tcPr>
            <w:tcW w:w="4082" w:type="dxa"/>
          </w:tcPr>
          <w:p w:rsidR="000B136B" w:rsidRDefault="000B136B">
            <w:pPr>
              <w:pStyle w:val="ConsPlusNormal"/>
            </w:pPr>
          </w:p>
        </w:tc>
      </w:tr>
      <w:tr w:rsidR="000B136B">
        <w:tc>
          <w:tcPr>
            <w:tcW w:w="4762" w:type="dxa"/>
          </w:tcPr>
          <w:p w:rsidR="000B136B" w:rsidRDefault="000B136B">
            <w:pPr>
              <w:pStyle w:val="ConsPlusNormal"/>
            </w:pPr>
            <w:r>
              <w:t>Фамилия</w:t>
            </w:r>
          </w:p>
        </w:tc>
        <w:tc>
          <w:tcPr>
            <w:tcW w:w="4082" w:type="dxa"/>
          </w:tcPr>
          <w:p w:rsidR="000B136B" w:rsidRDefault="000B136B">
            <w:pPr>
              <w:pStyle w:val="ConsPlusNormal"/>
            </w:pPr>
          </w:p>
        </w:tc>
      </w:tr>
      <w:tr w:rsidR="000B136B">
        <w:tc>
          <w:tcPr>
            <w:tcW w:w="4762" w:type="dxa"/>
          </w:tcPr>
          <w:p w:rsidR="000B136B" w:rsidRDefault="000B136B">
            <w:pPr>
              <w:pStyle w:val="ConsPlusNormal"/>
            </w:pPr>
            <w:r>
              <w:t>Имя</w:t>
            </w:r>
          </w:p>
        </w:tc>
        <w:tc>
          <w:tcPr>
            <w:tcW w:w="4082" w:type="dxa"/>
          </w:tcPr>
          <w:p w:rsidR="000B136B" w:rsidRDefault="000B136B">
            <w:pPr>
              <w:pStyle w:val="ConsPlusNormal"/>
            </w:pPr>
          </w:p>
        </w:tc>
      </w:tr>
      <w:tr w:rsidR="000B136B">
        <w:tc>
          <w:tcPr>
            <w:tcW w:w="4762" w:type="dxa"/>
          </w:tcPr>
          <w:p w:rsidR="000B136B" w:rsidRDefault="000B136B">
            <w:pPr>
              <w:pStyle w:val="ConsPlusNormal"/>
            </w:pPr>
            <w:r>
              <w:t>Отчество</w:t>
            </w:r>
          </w:p>
        </w:tc>
        <w:tc>
          <w:tcPr>
            <w:tcW w:w="4082" w:type="dxa"/>
          </w:tcPr>
          <w:p w:rsidR="000B136B" w:rsidRDefault="000B136B">
            <w:pPr>
              <w:pStyle w:val="ConsPlusNormal"/>
            </w:pPr>
          </w:p>
        </w:tc>
      </w:tr>
    </w:tbl>
    <w:p w:rsidR="000B136B" w:rsidRDefault="000B136B">
      <w:pPr>
        <w:pStyle w:val="ConsPlusNormal"/>
        <w:jc w:val="both"/>
      </w:pPr>
    </w:p>
    <w:p w:rsidR="000B136B" w:rsidRDefault="000B136B">
      <w:pPr>
        <w:pStyle w:val="ConsPlusNonformat"/>
        <w:jc w:val="both"/>
      </w:pPr>
      <w:r>
        <w:t xml:space="preserve">                                              ┌───────────────────────────┐</w:t>
      </w:r>
    </w:p>
    <w:p w:rsidR="000B136B" w:rsidRDefault="000B136B">
      <w:pPr>
        <w:pStyle w:val="ConsPlusNonformat"/>
        <w:jc w:val="both"/>
      </w:pPr>
      <w:r>
        <w:t xml:space="preserve">                                              │                           │</w:t>
      </w:r>
    </w:p>
    <w:p w:rsidR="000B136B" w:rsidRDefault="000B136B">
      <w:pPr>
        <w:pStyle w:val="ConsPlusNonformat"/>
        <w:jc w:val="both"/>
      </w:pPr>
      <w:r>
        <w:t xml:space="preserve">                                              └───────────────────────────┘</w:t>
      </w:r>
    </w:p>
    <w:p w:rsidR="000B136B" w:rsidRDefault="000B136B">
      <w:pPr>
        <w:pStyle w:val="ConsPlusNonformat"/>
        <w:jc w:val="both"/>
      </w:pPr>
      <w:r>
        <w:t xml:space="preserve">                                         М.П.           (подпись)</w:t>
      </w:r>
    </w:p>
    <w:p w:rsidR="000B136B" w:rsidRDefault="000B136B">
      <w:pPr>
        <w:pStyle w:val="ConsPlusNonformat"/>
        <w:jc w:val="both"/>
      </w:pPr>
    </w:p>
    <w:p w:rsidR="000B136B" w:rsidRDefault="000B136B">
      <w:pPr>
        <w:pStyle w:val="ConsPlusNonformat"/>
        <w:jc w:val="both"/>
      </w:pPr>
      <w:r>
        <w:t xml:space="preserve">    -------------------------------</w:t>
      </w:r>
    </w:p>
    <w:p w:rsidR="000B136B" w:rsidRDefault="000B136B">
      <w:pPr>
        <w:pStyle w:val="ConsPlusNonformat"/>
        <w:jc w:val="both"/>
      </w:pPr>
      <w:bookmarkStart w:id="21" w:name="P1733"/>
      <w:bookmarkEnd w:id="21"/>
      <w:r>
        <w:t xml:space="preserve">    &lt;*&gt;   Заполняется   должностным   лицом   уполномоченного  органа  (его</w:t>
      </w:r>
    </w:p>
    <w:p w:rsidR="000B136B" w:rsidRDefault="000B136B">
      <w:pPr>
        <w:pStyle w:val="ConsPlusNonformat"/>
        <w:jc w:val="both"/>
      </w:pPr>
      <w:r>
        <w:t>территориального органа).</w:t>
      </w:r>
    </w:p>
    <w:p w:rsidR="000B136B" w:rsidRDefault="000B136B">
      <w:pPr>
        <w:pStyle w:val="ConsPlusNormal"/>
        <w:ind w:firstLine="540"/>
        <w:jc w:val="both"/>
      </w:pPr>
    </w:p>
    <w:p w:rsidR="000B136B" w:rsidRDefault="000B136B">
      <w:pPr>
        <w:pStyle w:val="ConsPlusNormal"/>
        <w:ind w:firstLine="540"/>
        <w:jc w:val="both"/>
      </w:pPr>
    </w:p>
    <w:p w:rsidR="000B136B" w:rsidRDefault="000B136B">
      <w:pPr>
        <w:pStyle w:val="ConsPlusNormal"/>
        <w:pBdr>
          <w:top w:val="single" w:sz="6" w:space="0" w:color="auto"/>
        </w:pBdr>
        <w:spacing w:before="100" w:after="100"/>
        <w:jc w:val="both"/>
        <w:rPr>
          <w:sz w:val="2"/>
          <w:szCs w:val="2"/>
        </w:rPr>
      </w:pPr>
    </w:p>
    <w:p w:rsidR="00940906" w:rsidRDefault="00940906">
      <w:bookmarkStart w:id="22" w:name="_GoBack"/>
      <w:bookmarkEnd w:id="22"/>
    </w:p>
    <w:sectPr w:rsidR="00940906" w:rsidSect="00B13D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36B"/>
    <w:rsid w:val="000B136B"/>
    <w:rsid w:val="00136F59"/>
    <w:rsid w:val="009409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B136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B136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B136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B136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B136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B136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B136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B136B"/>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B136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B136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B136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B136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B136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B136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B136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B136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1A1C69B6119031FC46D700CD562DDD13A3C0B98193546556000BD2BC2EF9863C80EC9ACD43BE04C94654E271A475ACD61F87FD2622B53AFBl5FBI" TargetMode="External"/><Relationship Id="rId21" Type="http://schemas.openxmlformats.org/officeDocument/2006/relationships/hyperlink" Target="consultantplus://offline/ref=1A1C69B6119031FC46D700CD562DDD13A3C0B98193546556000BD2BC2EF9863C80EC9ACD43BE04C94B54E271A475ACD61F87FD2622B53AFBl5FBI" TargetMode="External"/><Relationship Id="rId42" Type="http://schemas.openxmlformats.org/officeDocument/2006/relationships/hyperlink" Target="consultantplus://offline/ref=1A1C69B6119031FC46D700CD562DDD13A3C0B98193546556000BD2BC2EF9863C80EC9ACD43BE04CE4954E271A475ACD61F87FD2622B53AFBl5FBI" TargetMode="External"/><Relationship Id="rId47" Type="http://schemas.openxmlformats.org/officeDocument/2006/relationships/hyperlink" Target="consultantplus://offline/ref=1A1C69B6119031FC46D700CD562DDD13A3C0B98193546556000BD2BC2EF9863C80EC9ACD43BE04CE4754E271A475ACD61F87FD2622B53AFBl5FBI" TargetMode="External"/><Relationship Id="rId63" Type="http://schemas.openxmlformats.org/officeDocument/2006/relationships/hyperlink" Target="consultantplus://offline/ref=1A1C69B6119031FC46D700CD562DDD13A3C0B88D9F596556000BD2BC2EF9863C80EC9ACD43BE04C34A54E271A475ACD61F87FD2622B53AFBl5FBI" TargetMode="External"/><Relationship Id="rId68" Type="http://schemas.openxmlformats.org/officeDocument/2006/relationships/hyperlink" Target="consultantplus://offline/ref=1A1C69B6119031FC46D700CD562DDD13A3C0B88D9F596556000BD2BC2EF9863C80EC9ACD43BE04C34854E271A475ACD61F87FD2622B53AFBl5FBI" TargetMode="External"/><Relationship Id="rId84" Type="http://schemas.openxmlformats.org/officeDocument/2006/relationships/hyperlink" Target="consultantplus://offline/ref=1A1C69B6119031FC46D700CD562DDD13A3C0B88D9F596556000BD2BC2EF9863C80EC9ACD43BE07CB4F54E271A475ACD61F87FD2622B53AFBl5FBI" TargetMode="External"/><Relationship Id="rId89" Type="http://schemas.openxmlformats.org/officeDocument/2006/relationships/hyperlink" Target="consultantplus://offline/ref=1A1C69B6119031FC46D700CD562DDD13A3C0B88D9F596556000BD2BC2EF9863C80EC9ACD43BE07C94E54E271A475ACD61F87FD2622B53AFBl5FBI" TargetMode="External"/><Relationship Id="rId112" Type="http://schemas.openxmlformats.org/officeDocument/2006/relationships/fontTable" Target="fontTable.xml"/><Relationship Id="rId16" Type="http://schemas.openxmlformats.org/officeDocument/2006/relationships/hyperlink" Target="consultantplus://offline/ref=1A1C69B6119031FC46D700CD562DDD13A3C0B88D9F596556000BD2BC2EF9863C80EC9ACD43BE05CA4E54E271A475ACD61F87FD2622B53AFBl5FBI" TargetMode="External"/><Relationship Id="rId107" Type="http://schemas.openxmlformats.org/officeDocument/2006/relationships/hyperlink" Target="consultantplus://offline/ref=1A1C69B6119031FC46D700CD562DDD13A3C0B28499596556000BD2BC2EF9863C92ECC2C141BC1BCB4A41B420E2l2F0I" TargetMode="External"/><Relationship Id="rId11" Type="http://schemas.openxmlformats.org/officeDocument/2006/relationships/hyperlink" Target="consultantplus://offline/ref=1A1C69B6119031FC46D700CD562DDD13A3C0B28499596556000BD2BC2EF9863C80EC9ACD43BE05C24A54E271A475ACD61F87FD2622B53AFBl5FBI" TargetMode="External"/><Relationship Id="rId32" Type="http://schemas.openxmlformats.org/officeDocument/2006/relationships/hyperlink" Target="consultantplus://offline/ref=1A1C69B6119031FC46D700CD562DDD13A3C0B28499596556000BD2BC2EF9863C80EC9AC840B5519A0A0ABB22E23EA1D0039BFD20l3FCI" TargetMode="External"/><Relationship Id="rId37" Type="http://schemas.openxmlformats.org/officeDocument/2006/relationships/hyperlink" Target="consultantplus://offline/ref=1A1C69B6119031FC46D700CD562DDD13A3C0B88D9F596556000BD2BC2EF9863C80EC9ACD43BE04CC4E54E271A475ACD61F87FD2622B53AFBl5FBI" TargetMode="External"/><Relationship Id="rId53" Type="http://schemas.openxmlformats.org/officeDocument/2006/relationships/hyperlink" Target="consultantplus://offline/ref=1A1C69B6119031FC46D700CD562DDD13A3C0B88D9F596556000BD2BC2EF9863C80EC9ACD43BE04CC4854E271A475ACD61F87FD2622B53AFBl5FBI" TargetMode="External"/><Relationship Id="rId58" Type="http://schemas.openxmlformats.org/officeDocument/2006/relationships/hyperlink" Target="consultantplus://offline/ref=1A1C69B6119031FC46D700CD562DDD13A3C0B88D9F596556000BD2BC2EF9863C80EC9ACD43BE04CC4754E271A475ACD61F87FD2622B53AFBl5FBI" TargetMode="External"/><Relationship Id="rId74" Type="http://schemas.openxmlformats.org/officeDocument/2006/relationships/hyperlink" Target="consultantplus://offline/ref=1A1C69B6119031FC46D700CD562DDD13A3C7B08C9B5E6556000BD2BC2EF9863C92ECC2C141BC1BCB4A41B420E2l2F0I" TargetMode="External"/><Relationship Id="rId79" Type="http://schemas.openxmlformats.org/officeDocument/2006/relationships/hyperlink" Target="consultantplus://offline/ref=1A1C69B6119031FC46D700CD562DDD13A3C0B88D9F596556000BD2BC2EF9863C80EC9ACD43BE04C24654E271A475ACD61F87FD2622B53AFBl5FBI" TargetMode="External"/><Relationship Id="rId102" Type="http://schemas.openxmlformats.org/officeDocument/2006/relationships/hyperlink" Target="consultantplus://offline/ref=1A1C69B6119031FC46D700CD562DDD13A3C0B88D9F596556000BD2BC2EF9863C80EC9ACD43BE07C94A54E271A475ACD61F87FD2622B53AFBl5FBI"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1A1C69B6119031FC46D700CD562DDD13A3C0B88D9F596556000BD2BC2EF9863C80EC9ACD43BE07C94E54E271A475ACD61F87FD2622B53AFBl5FBI" TargetMode="External"/><Relationship Id="rId95" Type="http://schemas.openxmlformats.org/officeDocument/2006/relationships/hyperlink" Target="consultantplus://offline/ref=1A1C69B6119031FC46D700CD562DDD13A3C0B88D9F596556000BD2BC2EF9863C80EC9ACD43BE07C94A54E271A475ACD61F87FD2622B53AFBl5FBI" TargetMode="External"/><Relationship Id="rId22" Type="http://schemas.openxmlformats.org/officeDocument/2006/relationships/hyperlink" Target="consultantplus://offline/ref=1A1C69B6119031FC46D700CD562DDD13A3C0B88D9F596556000BD2BC2EF9863C80EC9ACD43BE05C94654E271A475ACD61F87FD2622B53AFBl5FBI" TargetMode="External"/><Relationship Id="rId27" Type="http://schemas.openxmlformats.org/officeDocument/2006/relationships/hyperlink" Target="consultantplus://offline/ref=1A1C69B6119031FC46D700CD562DDD13A3C0B88D9F596556000BD2BC2EF9863C80EC9ACD43BE05C84C54E271A475ACD61F87FD2622B53AFBl5FBI" TargetMode="External"/><Relationship Id="rId43" Type="http://schemas.openxmlformats.org/officeDocument/2006/relationships/hyperlink" Target="consultantplus://offline/ref=1A1C69B6119031FC46D700CD562DDD13A3C0B88D9F596556000BD2BC2EF9863C80EC9ACD43BE04CC4D54E271A475ACD61F87FD2622B53AFBl5FBI" TargetMode="External"/><Relationship Id="rId48" Type="http://schemas.openxmlformats.org/officeDocument/2006/relationships/hyperlink" Target="consultantplus://offline/ref=1A1C69B6119031FC46D700CD562DDD13A3C0B88D9F596556000BD2BC2EF9863C80EC9ACD43BE04CC4A54E271A475ACD61F87FD2622B53AFBl5FBI" TargetMode="External"/><Relationship Id="rId64" Type="http://schemas.openxmlformats.org/officeDocument/2006/relationships/hyperlink" Target="consultantplus://offline/ref=1A1C69B6119031FC46D700CD562DDD13A3C0B88D9F596556000BD2BC2EF9863C80EC9ACD43BE04C34A54E271A475ACD61F87FD2622B53AFBl5FBI" TargetMode="External"/><Relationship Id="rId69" Type="http://schemas.openxmlformats.org/officeDocument/2006/relationships/hyperlink" Target="consultantplus://offline/ref=1A1C69B6119031FC46D700CD562DDD13A3C7B08C9B5E6556000BD2BC2EF9863C80EC9ACD4BB5519A0A0ABB22E23EA1D0039BFD20l3FCI" TargetMode="External"/><Relationship Id="rId113" Type="http://schemas.openxmlformats.org/officeDocument/2006/relationships/theme" Target="theme/theme1.xml"/><Relationship Id="rId80" Type="http://schemas.openxmlformats.org/officeDocument/2006/relationships/hyperlink" Target="consultantplus://offline/ref=1A1C69B6119031FC46D700CD562DDD13A3C0B88D9F596556000BD2BC2EF9863C80EC9ACD43BE04C24654E271A475ACD61F87FD2622B53AFBl5FBI" TargetMode="External"/><Relationship Id="rId85" Type="http://schemas.openxmlformats.org/officeDocument/2006/relationships/hyperlink" Target="consultantplus://offline/ref=1A1C69B6119031FC46D700CD562DDD13A3C0B88D9F596556000BD2BC2EF9863C80EC9ACD43BE07CB4654E271A475ACD61F87FD2622B53AFBl5FBI" TargetMode="External"/><Relationship Id="rId12" Type="http://schemas.openxmlformats.org/officeDocument/2006/relationships/hyperlink" Target="consultantplus://offline/ref=1A1C69B6119031FC46D700CD562DDD13A3C5B08293596556000BD2BC2EF9863C80EC9ACD45BB0E9F1F1BE32DE222BFD41987FF223ElBF7I" TargetMode="External"/><Relationship Id="rId17" Type="http://schemas.openxmlformats.org/officeDocument/2006/relationships/hyperlink" Target="consultantplus://offline/ref=1A1C69B6119031FC46D700CD562DDD13A3C0B88D9F596556000BD2BC2EF9863C80EC9ACD43BE05CA4F54E271A475ACD61F87FD2622B53AFBl5FBI" TargetMode="External"/><Relationship Id="rId33" Type="http://schemas.openxmlformats.org/officeDocument/2006/relationships/hyperlink" Target="consultantplus://offline/ref=1A1C69B6119031FC46D700CD562DDD13A3C0B28499596556000BD2BC2EF9863C80EC9ACE4ABE0E9F1F1BE32DE222BFD41987FF223ElBF7I" TargetMode="External"/><Relationship Id="rId38" Type="http://schemas.openxmlformats.org/officeDocument/2006/relationships/hyperlink" Target="consultantplus://offline/ref=1A1C69B6119031FC46D700CD562DDD13A3C0B88D9F596556000BD2BC2EF9863C80EC9ACD43BE04CC4E54E271A475ACD61F87FD2622B53AFBl5FBI" TargetMode="External"/><Relationship Id="rId59" Type="http://schemas.openxmlformats.org/officeDocument/2006/relationships/hyperlink" Target="consultantplus://offline/ref=1A1C69B6119031FC46D700CD562DDD13A3C0B88D9F596556000BD2BC2EF9863C80EC9ACD43BE04C34F54E271A475ACD61F87FD2622B53AFBl5FBI" TargetMode="External"/><Relationship Id="rId103" Type="http://schemas.openxmlformats.org/officeDocument/2006/relationships/hyperlink" Target="consultantplus://offline/ref=1A1C69B6119031FC46D700CD562DDD13A3C0B88D9F596556000BD2BC2EF9863C80EC9ACD43BE07C94A54E271A475ACD61F87FD2622B53AFBl5FBI" TargetMode="External"/><Relationship Id="rId108" Type="http://schemas.openxmlformats.org/officeDocument/2006/relationships/hyperlink" Target="consultantplus://offline/ref=1A1C69B6119031FC46D700CD562DDD13A3C4B0879B5B6556000BD2BC2EF9863C92ECC2C141BC1BCB4A41B420E2l2F0I" TargetMode="External"/><Relationship Id="rId54" Type="http://schemas.openxmlformats.org/officeDocument/2006/relationships/hyperlink" Target="consultantplus://offline/ref=1A1C69B6119031FC46D700CD562DDD13A3C0B88D9F596556000BD2BC2EF9863C80EC9ACD43BE04CC4854E271A475ACD61F87FD2622B53AFBl5FBI" TargetMode="External"/><Relationship Id="rId70" Type="http://schemas.openxmlformats.org/officeDocument/2006/relationships/hyperlink" Target="consultantplus://offline/ref=1A1C69B6119031FC46D700CD562DDD13A2CCB781910B3254515EDCB926A9DC2C96A595CE5DBE01D54C5FB4l2F0I" TargetMode="External"/><Relationship Id="rId75" Type="http://schemas.openxmlformats.org/officeDocument/2006/relationships/hyperlink" Target="consultantplus://offline/ref=1A1C69B6119031FC46D700CD562DDD13A3C7B08C9B5E6556000BD2BC2EF9863C80EC9ACD48EA548F1B52B422FE20A5CA1F99FFl2F2I" TargetMode="External"/><Relationship Id="rId91" Type="http://schemas.openxmlformats.org/officeDocument/2006/relationships/hyperlink" Target="consultantplus://offline/ref=1A1C69B6119031FC46D700CD562DDD13A3C0B88D9F596556000BD2BC2EF9863C80EC9ACD43BE07C94E54E271A475ACD61F87FD2622B53AFBl5FBI" TargetMode="External"/><Relationship Id="rId96" Type="http://schemas.openxmlformats.org/officeDocument/2006/relationships/hyperlink" Target="consultantplus://offline/ref=1A1C69B6119031FC46D700CD562DDD13A3C0B88D9F596556000BD2BC2EF9863C80EC9ACD43BE07C94A54E271A475ACD61F87FD2622B53AFBl5FBI" TargetMode="External"/><Relationship Id="rId1" Type="http://schemas.openxmlformats.org/officeDocument/2006/relationships/styles" Target="styles.xml"/><Relationship Id="rId6" Type="http://schemas.openxmlformats.org/officeDocument/2006/relationships/hyperlink" Target="consultantplus://offline/ref=1A1C69B6119031FC46D700CD562DDD13A1C3B084995F6556000BD2BC2EF9863C80EC9ACD43BE05C94E54E271A475ACD61F87FD2622B53AFBl5FBI" TargetMode="External"/><Relationship Id="rId15" Type="http://schemas.openxmlformats.org/officeDocument/2006/relationships/hyperlink" Target="consultantplus://offline/ref=1A1C69B6119031FC46D700CD562DDD13A3C0B98193546556000BD2BC2EF9863C80EC9ACD43BE04C94C54E271A475ACD61F87FD2622B53AFBl5FBI" TargetMode="External"/><Relationship Id="rId23" Type="http://schemas.openxmlformats.org/officeDocument/2006/relationships/hyperlink" Target="consultantplus://offline/ref=1A1C69B6119031FC46D700CD562DDD13A3C0B88D9F596556000BD2BC2EF9863C80EC9ACD43BE05C94754E271A475ACD61F87FD2622B53AFBl5FBI" TargetMode="External"/><Relationship Id="rId28" Type="http://schemas.openxmlformats.org/officeDocument/2006/relationships/hyperlink" Target="consultantplus://offline/ref=1A1C69B6119031FC46D700CD562DDD13A3C0B88D9F596556000BD2BC2EF9863C80EC9ACD43BE05CF4A54E271A475ACD61F87FD2622B53AFBl5FBI" TargetMode="External"/><Relationship Id="rId36" Type="http://schemas.openxmlformats.org/officeDocument/2006/relationships/hyperlink" Target="consultantplus://offline/ref=1A1C69B6119031FC46D700CD562DDD13A3C0B88D9F596556000BD2BC2EF9863C80EC9ACD43BE04CD4754E271A475ACD61F87FD2622B53AFBl5FBI" TargetMode="External"/><Relationship Id="rId49" Type="http://schemas.openxmlformats.org/officeDocument/2006/relationships/hyperlink" Target="consultantplus://offline/ref=1A1C69B6119031FC46D700CD562DDD13A3C0B88D9F596556000BD2BC2EF9863C80EC9ACD43BE04CC4854E271A475ACD61F87FD2622B53AFBl5FBI" TargetMode="External"/><Relationship Id="rId57" Type="http://schemas.openxmlformats.org/officeDocument/2006/relationships/hyperlink" Target="consultantplus://offline/ref=1A1C69B6119031FC46D700CD562DDD13A3C0B88D9F596556000BD2BC2EF9863C80EC9ACD43BE04CC4754E271A475ACD61F87FD2622B53AFBl5FBI" TargetMode="External"/><Relationship Id="rId106" Type="http://schemas.openxmlformats.org/officeDocument/2006/relationships/hyperlink" Target="consultantplus://offline/ref=1A1C69B6119031FC46D700CD562DDD13A3C0B28499596556000BD2BC2EF9863C80EC9ACD43B90E9F1F1BE32DE222BFD41987FF223ElBF7I" TargetMode="External"/><Relationship Id="rId10" Type="http://schemas.openxmlformats.org/officeDocument/2006/relationships/hyperlink" Target="consultantplus://offline/ref=1A1C69B6119031FC46D700CD562DDD13A3C7B08C9B5E6556000BD2BC2EF9863C80EC9ACD48EA548F1B52B422FE20A5CA1F99FFl2F2I" TargetMode="External"/><Relationship Id="rId31" Type="http://schemas.openxmlformats.org/officeDocument/2006/relationships/hyperlink" Target="consultantplus://offline/ref=1A1C69B6119031FC46D700CD562DDD13A3C7B9869B5A6556000BD2BC2EF9863C80EC9ACD43BE04CD4A54E271A475ACD61F87FD2622B53AFBl5FBI" TargetMode="External"/><Relationship Id="rId44" Type="http://schemas.openxmlformats.org/officeDocument/2006/relationships/hyperlink" Target="consultantplus://offline/ref=1A1C69B6119031FC46D700CD562DDD13A3C0B88D9F596556000BD2BC2EF9863C80EC9ACD43BE04CC4D54E271A475ACD61F87FD2622B53AFBl5FBI" TargetMode="External"/><Relationship Id="rId52" Type="http://schemas.openxmlformats.org/officeDocument/2006/relationships/hyperlink" Target="consultantplus://offline/ref=1A1C69B6119031FC46D700CD562DDD13A3C0B88D9F596556000BD2BC2EF9863C80EC9ACD43BE04CC4854E271A475ACD61F87FD2622B53AFBl5FBI" TargetMode="External"/><Relationship Id="rId60" Type="http://schemas.openxmlformats.org/officeDocument/2006/relationships/hyperlink" Target="consultantplus://offline/ref=1A1C69B6119031FC46D700CD562DDD13A3C0B88D9F596556000BD2BC2EF9863C80EC9ACD43BE04C34F54E271A475ACD61F87FD2622B53AFBl5FBI" TargetMode="External"/><Relationship Id="rId65" Type="http://schemas.openxmlformats.org/officeDocument/2006/relationships/hyperlink" Target="consultantplus://offline/ref=1A1C69B6119031FC46D700CD562DDD13A3C0B88D9F596556000BD2BC2EF9863C80EC9ACD43BE04C34B54E271A475ACD61F87FD2622B53AFBl5FBI" TargetMode="External"/><Relationship Id="rId73" Type="http://schemas.openxmlformats.org/officeDocument/2006/relationships/hyperlink" Target="consultantplus://offline/ref=1A1C69B6119031FC46D700CD562DDD13A3C0B88D9F596556000BD2BC2EF9863C80EC9ACD43BE04C24854E271A475ACD61F87FD2622B53AFBl5FBI" TargetMode="External"/><Relationship Id="rId78" Type="http://schemas.openxmlformats.org/officeDocument/2006/relationships/hyperlink" Target="consultantplus://offline/ref=1A1C69B6119031FC46D700CD562DDD13A3C0B88D9F596556000BD2BC2EF9863C80EC9ACD43BE04C24954E271A475ACD61F87FD2622B53AFBl5FBI" TargetMode="External"/><Relationship Id="rId81" Type="http://schemas.openxmlformats.org/officeDocument/2006/relationships/hyperlink" Target="consultantplus://offline/ref=1A1C69B6119031FC46D700CD562DDD13A3C0B98193546556000BD2BC2EF9863C80EC9ACD43BE04CC4E54E271A475ACD61F87FD2622B53AFBl5FBI" TargetMode="External"/><Relationship Id="rId86" Type="http://schemas.openxmlformats.org/officeDocument/2006/relationships/hyperlink" Target="consultantplus://offline/ref=1A1C69B6119031FC46D700CD562DDD13A3C0B28499596556000BD2BC2EF9863C80EC9ACD43BE05CD4A54E271A475ACD61F87FD2622B53AFBl5FBI" TargetMode="External"/><Relationship Id="rId94" Type="http://schemas.openxmlformats.org/officeDocument/2006/relationships/hyperlink" Target="consultantplus://offline/ref=1A1C69B6119031FC46D700CD562DDD13A3C0B88D9F596556000BD2BC2EF9863C80EC9ACD43BE07C94D54E271A475ACD61F87FD2622B53AFBl5FBI" TargetMode="External"/><Relationship Id="rId99" Type="http://schemas.openxmlformats.org/officeDocument/2006/relationships/hyperlink" Target="consultantplus://offline/ref=1A1C69B6119031FC46D700CD562DDD13A3C0B88D9F596556000BD2BC2EF9863C80EC9ACD43BE07C94B54E271A475ACD61F87FD2622B53AFBl5FBI" TargetMode="External"/><Relationship Id="rId101" Type="http://schemas.openxmlformats.org/officeDocument/2006/relationships/hyperlink" Target="consultantplus://offline/ref=1A1C69B6119031FC46D700CD562DDD13A3C0B0879C5A6556000BD2BC2EF9863C80EC9AC941B5519A0A0ABB22E23EA1D0039BFD20l3FCI" TargetMode="External"/><Relationship Id="rId4" Type="http://schemas.openxmlformats.org/officeDocument/2006/relationships/webSettings" Target="webSettings.xml"/><Relationship Id="rId9" Type="http://schemas.openxmlformats.org/officeDocument/2006/relationships/hyperlink" Target="consultantplus://offline/ref=1A1C69B6119031FC46D700CD562DDD13A3C0B88D9F596556000BD2BC2EF9863C80EC9ACD43BE05CB4854E271A475ACD61F87FD2622B53AFBl5FBI" TargetMode="External"/><Relationship Id="rId13" Type="http://schemas.openxmlformats.org/officeDocument/2006/relationships/hyperlink" Target="consultantplus://offline/ref=1A1C69B6119031FC46D700CD562DDD13A1C3B084995F6556000BD2BC2EF9863C80EC9ACD43BE05C94E54E271A475ACD61F87FD2622B53AFBl5FBI" TargetMode="External"/><Relationship Id="rId18" Type="http://schemas.openxmlformats.org/officeDocument/2006/relationships/hyperlink" Target="consultantplus://offline/ref=1A1C69B6119031FC46D700CD562DDD13A3C0B88D9F596556000BD2BC2EF9863C80EC9ACD43BE05CA4D54E271A475ACD61F87FD2622B53AFBl5FBI" TargetMode="External"/><Relationship Id="rId39" Type="http://schemas.openxmlformats.org/officeDocument/2006/relationships/hyperlink" Target="consultantplus://offline/ref=1A1C69B6119031FC46D700CD562DDD13A3C0B88D9F596556000BD2BC2EF9863C80EC9ACD43BE04CC4D54E271A475ACD61F87FD2622B53AFBl5FBI" TargetMode="External"/><Relationship Id="rId109" Type="http://schemas.openxmlformats.org/officeDocument/2006/relationships/hyperlink" Target="consultantplus://offline/ref=1A1C69B6119031FC46D700CD562DDD13A3C5B183935C6556000BD2BC2EF9863C92ECC2C141BC1BCB4A41B420E2l2F0I" TargetMode="External"/><Relationship Id="rId34" Type="http://schemas.openxmlformats.org/officeDocument/2006/relationships/hyperlink" Target="consultantplus://offline/ref=1A1C69B6119031FC46D700CD562DDD13A3C0B28499596556000BD2BC2EF9863C80EC9ACE47BA0E9F1F1BE32DE222BFD41987FF223ElBF7I" TargetMode="External"/><Relationship Id="rId50" Type="http://schemas.openxmlformats.org/officeDocument/2006/relationships/hyperlink" Target="consultantplus://offline/ref=1A1C69B6119031FC46D700CD562DDD13A3C0B88D9F596556000BD2BC2EF9863C80EC9ACD43BE04CC4854E271A475ACD61F87FD2622B53AFBl5FBI" TargetMode="External"/><Relationship Id="rId55" Type="http://schemas.openxmlformats.org/officeDocument/2006/relationships/hyperlink" Target="consultantplus://offline/ref=1A1C69B6119031FC46D700CD562DDD13A3C0B88D9F596556000BD2BC2EF9863C80EC9ACD43BE04CC4954E271A475ACD61F87FD2622B53AFBl5FBI" TargetMode="External"/><Relationship Id="rId76" Type="http://schemas.openxmlformats.org/officeDocument/2006/relationships/hyperlink" Target="consultantplus://offline/ref=1A1C69B6119031FC46D700CD562DDD13A3C0B88D9F596556000BD2BC2EF9863C80EC9ACD43BE04C24854E271A475ACD61F87FD2622B53AFBl5FBI" TargetMode="External"/><Relationship Id="rId97" Type="http://schemas.openxmlformats.org/officeDocument/2006/relationships/hyperlink" Target="consultantplus://offline/ref=1A1C69B6119031FC46D700CD562DDD13A3C0B88D9F596556000BD2BC2EF9863C80EC9ACD43BE07C94A54E271A475ACD61F87FD2622B53AFBl5FBI" TargetMode="External"/><Relationship Id="rId104" Type="http://schemas.openxmlformats.org/officeDocument/2006/relationships/hyperlink" Target="consultantplus://offline/ref=1A1C69B6119031FC46D700CD562DDD13A3C0B88D9F596556000BD2BC2EF9863C80EC9ACD43BE07C94954E271A475ACD61F87FD2622B53AFBl5FBI" TargetMode="External"/><Relationship Id="rId7" Type="http://schemas.openxmlformats.org/officeDocument/2006/relationships/hyperlink" Target="consultantplus://offline/ref=1A1C69B6119031FC46D700CD562DDD13A3C0B9829A5D6556000BD2BC2EF9863C80EC9ACD43BE05CD4954E271A475ACD61F87FD2622B53AFBl5FBI" TargetMode="External"/><Relationship Id="rId71" Type="http://schemas.openxmlformats.org/officeDocument/2006/relationships/hyperlink" Target="consultantplus://offline/ref=1A1C69B6119031FC46D700CD562DDD13A3C7B08C9B5E6556000BD2BC2EF9863C92ECC2C141BC1BCB4A41B420E2l2F0I" TargetMode="External"/><Relationship Id="rId92" Type="http://schemas.openxmlformats.org/officeDocument/2006/relationships/hyperlink" Target="consultantplus://offline/ref=1A1C69B6119031FC46D700CD562DDD13A3C0B88D9F596556000BD2BC2EF9863C80EC9ACD43BE07C94F54E271A475ACD61F87FD2622B53AFBl5FBI" TargetMode="External"/><Relationship Id="rId2" Type="http://schemas.microsoft.com/office/2007/relationships/stylesWithEffects" Target="stylesWithEffects.xml"/><Relationship Id="rId29" Type="http://schemas.openxmlformats.org/officeDocument/2006/relationships/hyperlink" Target="consultantplus://offline/ref=1A1C69B6119031FC46D700CD562DDD13A3C0B28499596556000BD2BC2EF9863C80EC9ACD43BE05CD4D54E271A475ACD61F87FD2622B53AFBl5FBI" TargetMode="External"/><Relationship Id="rId24" Type="http://schemas.openxmlformats.org/officeDocument/2006/relationships/hyperlink" Target="consultantplus://offline/ref=1A1C69B6119031FC46D700CD562DDD13A3C0B88D9F596556000BD2BC2EF9863C80EC9ACD43BE05C84F54E271A475ACD61F87FD2622B53AFBl5FBI" TargetMode="External"/><Relationship Id="rId40" Type="http://schemas.openxmlformats.org/officeDocument/2006/relationships/hyperlink" Target="consultantplus://offline/ref=1A1C69B6119031FC46D700CD562DDD13A3C0B98193546556000BD2BC2EF9863C80EC9ACD43BE04CF4B54E271A475ACD61F87FD2622B53AFBl5FBI" TargetMode="External"/><Relationship Id="rId45" Type="http://schemas.openxmlformats.org/officeDocument/2006/relationships/hyperlink" Target="consultantplus://offline/ref=1A1C69B6119031FC46D700CD562DDD13A3C0B88D9F596556000BD2BC2EF9863C80EC9ACD43BE04CC4D54E271A475ACD61F87FD2622B53AFBl5FBI" TargetMode="External"/><Relationship Id="rId66" Type="http://schemas.openxmlformats.org/officeDocument/2006/relationships/hyperlink" Target="consultantplus://offline/ref=1A1C69B6119031FC46D700CD562DDD13A3C0B88D9F596556000BD2BC2EF9863C80EC9ACD43BE04C34B54E271A475ACD61F87FD2622B53AFBl5FBI" TargetMode="External"/><Relationship Id="rId87" Type="http://schemas.openxmlformats.org/officeDocument/2006/relationships/hyperlink" Target="consultantplus://offline/ref=1A1C69B6119031FC46D700CD562DDD13A3C0B88D9F596556000BD2BC2EF9863C80EC9ACD43BE07CA4B54E271A475ACD61F87FD2622B53AFBl5FBI" TargetMode="External"/><Relationship Id="rId110" Type="http://schemas.openxmlformats.org/officeDocument/2006/relationships/hyperlink" Target="consultantplus://offline/ref=1A1C69B6119031FC46D700CD562DDD13A3C0B88D9F596556000BD2BC2EF9863C80EC9ACD43BE07CF4C54E271A475ACD61F87FD2622B53AFBl5FBI" TargetMode="External"/><Relationship Id="rId61" Type="http://schemas.openxmlformats.org/officeDocument/2006/relationships/hyperlink" Target="consultantplus://offline/ref=1A1C69B6119031FC46D700CD562DDD13A3C0B88D9F596556000BD2BC2EF9863C80EC9ACD43BE04C34C54E271A475ACD61F87FD2622B53AFBl5FBI" TargetMode="External"/><Relationship Id="rId82" Type="http://schemas.openxmlformats.org/officeDocument/2006/relationships/hyperlink" Target="consultantplus://offline/ref=1A1C69B6119031FC46D700CD562DDD13A3C0B88D9F596556000BD2BC2EF9863C80EC9ACD43BE07CB4F54E271A475ACD61F87FD2622B53AFBl5FBI" TargetMode="External"/><Relationship Id="rId19" Type="http://schemas.openxmlformats.org/officeDocument/2006/relationships/hyperlink" Target="consultantplus://offline/ref=1A1C69B6119031FC46D700CD562DDD13A3C0B88D9F596556000BD2BC2EF9863C80EC9ACD43BE05C94B54E271A475ACD61F87FD2622B53AFBl5FBI" TargetMode="External"/><Relationship Id="rId14" Type="http://schemas.openxmlformats.org/officeDocument/2006/relationships/hyperlink" Target="consultantplus://offline/ref=1A1C69B6119031FC46D700CD562DDD13A3C0B9829A5D6556000BD2BC2EF9863C80EC9ACD43BE05CD4954E271A475ACD61F87FD2622B53AFBl5FBI" TargetMode="External"/><Relationship Id="rId30" Type="http://schemas.openxmlformats.org/officeDocument/2006/relationships/hyperlink" Target="consultantplus://offline/ref=1A1C69B6119031FC46D700CD562DDD13A3C0B2859E596556000BD2BC2EF9863C80EC9ACD43BE04CA4E54E271A475ACD61F87FD2622B53AFBl5FBI" TargetMode="External"/><Relationship Id="rId35" Type="http://schemas.openxmlformats.org/officeDocument/2006/relationships/hyperlink" Target="consultantplus://offline/ref=1A1C69B6119031FC46D700CD562DDD13A3C4B5839F5D6556000BD2BC2EF9863C80EC9ACE48EA548F1B52B422FE20A5CA1F99FFl2F2I" TargetMode="External"/><Relationship Id="rId56" Type="http://schemas.openxmlformats.org/officeDocument/2006/relationships/hyperlink" Target="consultantplus://offline/ref=1A1C69B6119031FC46D700CD562DDD13A3C0B88D9F596556000BD2BC2EF9863C80EC9ACD43BE04CC4954E271A475ACD61F87FD2622B53AFBl5FBI" TargetMode="External"/><Relationship Id="rId77" Type="http://schemas.openxmlformats.org/officeDocument/2006/relationships/hyperlink" Target="consultantplus://offline/ref=1A1C69B6119031FC46D700CD562DDD13A3C0B88D9F596556000BD2BC2EF9863C80EC9ACD43BE04C24954E271A475ACD61F87FD2622B53AFBl5FBI" TargetMode="External"/><Relationship Id="rId100" Type="http://schemas.openxmlformats.org/officeDocument/2006/relationships/hyperlink" Target="consultantplus://offline/ref=1A1C69B6119031FC46D700CD562DDD13A3C0B88D9F596556000BD2BC2EF9863C80EC9ACD43BE07C94A54E271A475ACD61F87FD2622B53AFBl5FBI" TargetMode="External"/><Relationship Id="rId105" Type="http://schemas.openxmlformats.org/officeDocument/2006/relationships/hyperlink" Target="consultantplus://offline/ref=1A1C69B6119031FC46D700CD562DDD13A3C0B28499596556000BD2BC2EF9863C80EC9ACE42B70E9F1F1BE32DE222BFD41987FF223ElBF7I" TargetMode="External"/><Relationship Id="rId8" Type="http://schemas.openxmlformats.org/officeDocument/2006/relationships/hyperlink" Target="consultantplus://offline/ref=1A1C69B6119031FC46D700CD562DDD13A3C0B98193546556000BD2BC2EF9863C80EC9ACD43BE04C94C54E271A475ACD61F87FD2622B53AFBl5FBI" TargetMode="External"/><Relationship Id="rId51" Type="http://schemas.openxmlformats.org/officeDocument/2006/relationships/hyperlink" Target="consultantplus://offline/ref=1A1C69B6119031FC46D700CD562DDD13A3C0B88D9F596556000BD2BC2EF9863C80EC9ACD43BE04CC4854E271A475ACD61F87FD2622B53AFBl5FBI" TargetMode="External"/><Relationship Id="rId72" Type="http://schemas.openxmlformats.org/officeDocument/2006/relationships/hyperlink" Target="consultantplus://offline/ref=1A1C69B6119031FC46D700CD562DDD13A3C0B88D9F596556000BD2BC2EF9863C80EC9ACD43BE04C34854E271A475ACD61F87FD2622B53AFBl5FBI" TargetMode="External"/><Relationship Id="rId93" Type="http://schemas.openxmlformats.org/officeDocument/2006/relationships/hyperlink" Target="consultantplus://offline/ref=1A1C69B6119031FC46D700CD562DDD13A3C0B88D9F596556000BD2BC2EF9863C80EC9ACD43BE07C94F54E271A475ACD61F87FD2622B53AFBl5FBI" TargetMode="External"/><Relationship Id="rId98" Type="http://schemas.openxmlformats.org/officeDocument/2006/relationships/hyperlink" Target="consultantplus://offline/ref=1A1C69B6119031FC46D700CD562DDD13A3C0B0879C5A6556000BD2BC2EF9863C80EC9AC941B5519A0A0ABB22E23EA1D0039BFD20l3FCI" TargetMode="External"/><Relationship Id="rId3" Type="http://schemas.openxmlformats.org/officeDocument/2006/relationships/settings" Target="settings.xml"/><Relationship Id="rId25" Type="http://schemas.openxmlformats.org/officeDocument/2006/relationships/hyperlink" Target="consultantplus://offline/ref=1A1C69B6119031FC46D700CD562DDD13A3C0B88D9F596556000BD2BC2EF9863C80EC9ACD43BE05C84F54E271A475ACD61F87FD2622B53AFBl5FBI" TargetMode="External"/><Relationship Id="rId46" Type="http://schemas.openxmlformats.org/officeDocument/2006/relationships/hyperlink" Target="consultantplus://offline/ref=1A1C69B6119031FC46D700CD562DDD13A3C0B88D9F596556000BD2BC2EF9863C80EC9ACD43BE04CC4D54E271A475ACD61F87FD2622B53AFBl5FBI" TargetMode="External"/><Relationship Id="rId67" Type="http://schemas.openxmlformats.org/officeDocument/2006/relationships/hyperlink" Target="consultantplus://offline/ref=1A1C69B6119031FC46D700CD562DDD13A3C0B88D9F596556000BD2BC2EF9863C80EC9ACD43BE04C34B54E271A475ACD61F87FD2622B53AFBl5FBI" TargetMode="External"/><Relationship Id="rId20" Type="http://schemas.openxmlformats.org/officeDocument/2006/relationships/hyperlink" Target="consultantplus://offline/ref=1A1C69B6119031FC46D700CD562DDD13A3C0B88D9F596556000BD2BC2EF9863C80EC9ACD43BE05C94854E271A475ACD61F87FD2622B53AFBl5FBI" TargetMode="External"/><Relationship Id="rId41" Type="http://schemas.openxmlformats.org/officeDocument/2006/relationships/hyperlink" Target="consultantplus://offline/ref=1A1C69B6119031FC46D700CD562DDD13A3C0B88D9F596556000BD2BC2EF9863C80EC9ACD43BE04CC4D54E271A475ACD61F87FD2622B53AFBl5FBI" TargetMode="External"/><Relationship Id="rId62" Type="http://schemas.openxmlformats.org/officeDocument/2006/relationships/hyperlink" Target="consultantplus://offline/ref=1A1C69B6119031FC46D700CD562DDD13A3C0B88D9F596556000BD2BC2EF9863C80EC9ACD43BE04C34C54E271A475ACD61F87FD2622B53AFBl5FBI" TargetMode="External"/><Relationship Id="rId83" Type="http://schemas.openxmlformats.org/officeDocument/2006/relationships/hyperlink" Target="consultantplus://offline/ref=1A1C69B6119031FC46D700CD562DDD13A1C7B4839C5C6556000BD2BC2EF9863C80EC9ACD43BE05C84D54E271A475ACD61F87FD2622B53AFBl5FBI" TargetMode="External"/><Relationship Id="rId88" Type="http://schemas.openxmlformats.org/officeDocument/2006/relationships/hyperlink" Target="consultantplus://offline/ref=1A1C69B6119031FC46D700CD562DDD13A3C0B88D9F596556000BD2BC2EF9863C80EC9ACD43BE07C94E54E271A475ACD61F87FD2622B53AFBl5FBI" TargetMode="External"/><Relationship Id="rId111" Type="http://schemas.openxmlformats.org/officeDocument/2006/relationships/hyperlink" Target="consultantplus://offline/ref=1A1C69B6119031FC46D700CD562DDD13A3C0B88D9F596556000BD2BC2EF9863C80EC9ACD43BE07CF4C54E271A475ACD61F87FD2622B53AFBl5FB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45</Pages>
  <Words>23272</Words>
  <Characters>132654</Characters>
  <Application>Microsoft Office Word</Application>
  <DocSecurity>0</DocSecurity>
  <Lines>1105</Lines>
  <Paragraphs>311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2020-04-22T08:05:00Z</dcterms:created>
  <dcterms:modified xsi:type="dcterms:W3CDTF">2020-04-22T08:05:00Z</dcterms:modified>
</cp:coreProperties>
</file>